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90C" w:rsidRDefault="00D6690C" w:rsidP="00D84824">
      <w:pPr>
        <w:pStyle w:val="Bezmezer"/>
        <w:pBdr>
          <w:top w:val="single" w:sz="4" w:space="1" w:color="auto"/>
          <w:left w:val="single" w:sz="4" w:space="4" w:color="auto"/>
          <w:bottom w:val="single" w:sz="4" w:space="1" w:color="auto"/>
          <w:right w:val="single" w:sz="4" w:space="4" w:color="auto"/>
        </w:pBdr>
        <w:tabs>
          <w:tab w:val="left" w:pos="3705"/>
        </w:tabs>
        <w:spacing w:line="276" w:lineRule="auto"/>
        <w:jc w:val="center"/>
        <w:rPr>
          <w:rFonts w:ascii="Arial" w:hAnsi="Arial" w:cs="Arial"/>
          <w:b/>
          <w:sz w:val="24"/>
          <w:szCs w:val="24"/>
        </w:rPr>
      </w:pPr>
    </w:p>
    <w:p w:rsidR="00017A52" w:rsidRDefault="00017A52" w:rsidP="00D84824">
      <w:pPr>
        <w:pStyle w:val="Bezmezer"/>
        <w:pBdr>
          <w:top w:val="single" w:sz="4" w:space="1" w:color="auto"/>
          <w:left w:val="single" w:sz="4" w:space="4" w:color="auto"/>
          <w:bottom w:val="single" w:sz="4" w:space="1" w:color="auto"/>
          <w:right w:val="single" w:sz="4" w:space="4" w:color="auto"/>
        </w:pBdr>
        <w:tabs>
          <w:tab w:val="left" w:pos="3705"/>
        </w:tabs>
        <w:spacing w:line="276" w:lineRule="auto"/>
        <w:jc w:val="center"/>
        <w:rPr>
          <w:rFonts w:ascii="Arial" w:hAnsi="Arial" w:cs="Arial"/>
          <w:b/>
          <w:sz w:val="24"/>
          <w:szCs w:val="24"/>
        </w:rPr>
      </w:pPr>
      <w:r>
        <w:rPr>
          <w:rFonts w:ascii="Arial" w:hAnsi="Arial" w:cs="Arial"/>
          <w:b/>
          <w:sz w:val="24"/>
          <w:szCs w:val="24"/>
        </w:rPr>
        <w:t xml:space="preserve">SMLOUVA O </w:t>
      </w:r>
      <w:r w:rsidR="00F678B6">
        <w:rPr>
          <w:rFonts w:ascii="Arial" w:hAnsi="Arial" w:cs="Arial"/>
          <w:b/>
          <w:sz w:val="24"/>
          <w:szCs w:val="24"/>
        </w:rPr>
        <w:t>DÍLO</w:t>
      </w:r>
    </w:p>
    <w:p w:rsidR="00017A52" w:rsidRPr="00017A52" w:rsidRDefault="00017A52" w:rsidP="00017A52">
      <w:pPr>
        <w:pStyle w:val="Bezmezer"/>
        <w:pBdr>
          <w:top w:val="single" w:sz="4" w:space="1" w:color="auto"/>
          <w:left w:val="single" w:sz="4" w:space="4" w:color="auto"/>
          <w:bottom w:val="single" w:sz="4" w:space="1" w:color="auto"/>
          <w:right w:val="single" w:sz="4" w:space="4" w:color="auto"/>
        </w:pBdr>
        <w:tabs>
          <w:tab w:val="left" w:pos="3705"/>
        </w:tabs>
        <w:spacing w:line="276" w:lineRule="auto"/>
        <w:jc w:val="center"/>
        <w:rPr>
          <w:rFonts w:ascii="Arial" w:hAnsi="Arial" w:cs="Arial"/>
          <w:sz w:val="20"/>
          <w:szCs w:val="20"/>
        </w:rPr>
      </w:pPr>
      <w:proofErr w:type="spellStart"/>
      <w:r>
        <w:rPr>
          <w:rFonts w:ascii="Arial" w:hAnsi="Arial" w:cs="Arial"/>
          <w:sz w:val="20"/>
          <w:szCs w:val="20"/>
        </w:rPr>
        <w:t>evid</w:t>
      </w:r>
      <w:proofErr w:type="spellEnd"/>
      <w:r>
        <w:rPr>
          <w:rFonts w:ascii="Arial" w:hAnsi="Arial" w:cs="Arial"/>
          <w:sz w:val="20"/>
          <w:szCs w:val="20"/>
        </w:rPr>
        <w:t xml:space="preserve">. č. ČSÚ: </w:t>
      </w:r>
      <w:r w:rsidR="006F2516">
        <w:rPr>
          <w:rFonts w:ascii="Arial" w:hAnsi="Arial" w:cs="Arial"/>
          <w:sz w:val="20"/>
          <w:szCs w:val="20"/>
        </w:rPr>
        <w:t>085</w:t>
      </w:r>
      <w:r w:rsidR="00565E28">
        <w:rPr>
          <w:rFonts w:ascii="Arial" w:hAnsi="Arial" w:cs="Arial"/>
          <w:sz w:val="20"/>
          <w:szCs w:val="20"/>
        </w:rPr>
        <w:t>-2018</w:t>
      </w:r>
      <w:r w:rsidR="00425DED">
        <w:rPr>
          <w:rFonts w:ascii="Arial" w:hAnsi="Arial" w:cs="Arial"/>
          <w:sz w:val="20"/>
          <w:szCs w:val="20"/>
        </w:rPr>
        <w:t>-S</w:t>
      </w:r>
    </w:p>
    <w:p w:rsidR="00017A52" w:rsidRDefault="00017A52" w:rsidP="00017A52">
      <w:pPr>
        <w:pStyle w:val="Bezmezer"/>
        <w:spacing w:line="276" w:lineRule="auto"/>
        <w:jc w:val="both"/>
        <w:rPr>
          <w:rFonts w:ascii="Arial" w:hAnsi="Arial" w:cs="Arial"/>
          <w:sz w:val="20"/>
          <w:szCs w:val="20"/>
        </w:rPr>
      </w:pPr>
    </w:p>
    <w:p w:rsidR="00017A52" w:rsidRDefault="007F5C4F" w:rsidP="00017A52">
      <w:pPr>
        <w:pStyle w:val="Bezmezer"/>
        <w:spacing w:line="276" w:lineRule="auto"/>
        <w:jc w:val="both"/>
        <w:rPr>
          <w:rFonts w:ascii="Arial" w:hAnsi="Arial" w:cs="Arial"/>
          <w:sz w:val="20"/>
          <w:szCs w:val="20"/>
        </w:rPr>
      </w:pPr>
      <w:r>
        <w:rPr>
          <w:rFonts w:ascii="Arial" w:hAnsi="Arial" w:cs="Arial"/>
          <w:sz w:val="20"/>
          <w:szCs w:val="20"/>
        </w:rPr>
        <w:t>S</w:t>
      </w:r>
      <w:r w:rsidR="00017A52">
        <w:rPr>
          <w:rFonts w:ascii="Arial" w:hAnsi="Arial" w:cs="Arial"/>
          <w:sz w:val="20"/>
          <w:szCs w:val="20"/>
        </w:rPr>
        <w:t>mluvní strany:</w:t>
      </w:r>
    </w:p>
    <w:p w:rsidR="00017A52" w:rsidRDefault="00017A52" w:rsidP="00017A52">
      <w:pPr>
        <w:pStyle w:val="Bezmezer"/>
        <w:spacing w:line="276" w:lineRule="auto"/>
        <w:rPr>
          <w:rFonts w:ascii="Arial" w:hAnsi="Arial" w:cs="Arial"/>
          <w:sz w:val="20"/>
          <w:szCs w:val="20"/>
        </w:rPr>
      </w:pPr>
    </w:p>
    <w:p w:rsidR="00017A52" w:rsidRDefault="00017A52" w:rsidP="00017A52">
      <w:pPr>
        <w:pStyle w:val="Bezmezer"/>
        <w:spacing w:line="276" w:lineRule="auto"/>
        <w:jc w:val="both"/>
        <w:rPr>
          <w:rFonts w:ascii="Arial" w:hAnsi="Arial" w:cs="Arial"/>
          <w:b/>
          <w:sz w:val="20"/>
          <w:szCs w:val="20"/>
        </w:rPr>
      </w:pPr>
      <w:r>
        <w:rPr>
          <w:rFonts w:ascii="Arial" w:hAnsi="Arial" w:cs="Arial"/>
          <w:b/>
          <w:sz w:val="20"/>
          <w:szCs w:val="20"/>
        </w:rPr>
        <w:t>Česká republika – Český statistický úřad</w:t>
      </w:r>
    </w:p>
    <w:p w:rsidR="00017A52" w:rsidRDefault="00017A52" w:rsidP="00017A52">
      <w:pPr>
        <w:pStyle w:val="Bezmezer"/>
        <w:spacing w:line="276" w:lineRule="auto"/>
        <w:jc w:val="both"/>
        <w:rPr>
          <w:rFonts w:ascii="Arial" w:hAnsi="Arial" w:cs="Arial"/>
          <w:sz w:val="20"/>
          <w:szCs w:val="20"/>
        </w:rPr>
      </w:pPr>
      <w:r>
        <w:rPr>
          <w:rFonts w:ascii="Arial" w:hAnsi="Arial" w:cs="Arial"/>
          <w:sz w:val="20"/>
          <w:szCs w:val="20"/>
        </w:rPr>
        <w:t>se sídlem Na padesátém 3268/81, Praha 10, PSČ 100 82</w:t>
      </w:r>
    </w:p>
    <w:p w:rsidR="00017A52" w:rsidRDefault="00017A52" w:rsidP="00017A52">
      <w:pPr>
        <w:pStyle w:val="Bezmezer"/>
        <w:spacing w:line="276" w:lineRule="auto"/>
        <w:jc w:val="both"/>
        <w:rPr>
          <w:rFonts w:ascii="Arial" w:hAnsi="Arial" w:cs="Arial"/>
          <w:sz w:val="20"/>
          <w:szCs w:val="20"/>
        </w:rPr>
      </w:pPr>
      <w:r>
        <w:rPr>
          <w:rFonts w:ascii="Arial" w:hAnsi="Arial" w:cs="Arial"/>
          <w:sz w:val="20"/>
          <w:szCs w:val="20"/>
        </w:rPr>
        <w:t>IČO: 000 25 593</w:t>
      </w:r>
    </w:p>
    <w:p w:rsidR="00017A52" w:rsidRDefault="00017A52" w:rsidP="00017A52">
      <w:pPr>
        <w:pStyle w:val="Bezmezer"/>
        <w:spacing w:line="276" w:lineRule="auto"/>
        <w:jc w:val="both"/>
        <w:rPr>
          <w:rFonts w:ascii="Arial" w:hAnsi="Arial" w:cs="Arial"/>
          <w:sz w:val="20"/>
          <w:szCs w:val="20"/>
        </w:rPr>
      </w:pPr>
      <w:r>
        <w:rPr>
          <w:rFonts w:ascii="Arial" w:hAnsi="Arial" w:cs="Arial"/>
          <w:sz w:val="20"/>
          <w:szCs w:val="20"/>
        </w:rPr>
        <w:t xml:space="preserve">zastoupena: </w:t>
      </w:r>
      <w:r w:rsidR="006F2516">
        <w:rPr>
          <w:rFonts w:ascii="Arial" w:hAnsi="Arial" w:cs="Arial"/>
          <w:sz w:val="20"/>
          <w:szCs w:val="20"/>
        </w:rPr>
        <w:t xml:space="preserve">Ing. Kateřinou </w:t>
      </w:r>
      <w:proofErr w:type="spellStart"/>
      <w:r w:rsidR="006F2516">
        <w:rPr>
          <w:rFonts w:ascii="Arial" w:hAnsi="Arial" w:cs="Arial"/>
          <w:sz w:val="20"/>
          <w:szCs w:val="20"/>
        </w:rPr>
        <w:t>Škarkovou</w:t>
      </w:r>
      <w:proofErr w:type="spellEnd"/>
      <w:r w:rsidR="006F2516">
        <w:rPr>
          <w:rFonts w:ascii="Arial" w:hAnsi="Arial" w:cs="Arial"/>
          <w:sz w:val="20"/>
          <w:szCs w:val="20"/>
        </w:rPr>
        <w:t xml:space="preserve">, zastupující ředitele sekce ekonomické a správní </w:t>
      </w:r>
      <w:r>
        <w:rPr>
          <w:rFonts w:ascii="Arial" w:hAnsi="Arial" w:cs="Arial"/>
          <w:sz w:val="20"/>
          <w:szCs w:val="20"/>
        </w:rPr>
        <w:t>na základě pověření</w:t>
      </w:r>
      <w:r w:rsidR="006F2516">
        <w:rPr>
          <w:rFonts w:ascii="Arial" w:hAnsi="Arial" w:cs="Arial"/>
          <w:sz w:val="20"/>
          <w:szCs w:val="20"/>
        </w:rPr>
        <w:t xml:space="preserve"> předsedy ČSÚ</w:t>
      </w:r>
      <w:r>
        <w:rPr>
          <w:rFonts w:ascii="Arial" w:hAnsi="Arial" w:cs="Arial"/>
          <w:sz w:val="20"/>
          <w:szCs w:val="20"/>
        </w:rPr>
        <w:t xml:space="preserve"> ze dne </w:t>
      </w:r>
      <w:r w:rsidR="006F2516">
        <w:rPr>
          <w:rFonts w:ascii="Arial" w:hAnsi="Arial" w:cs="Arial"/>
          <w:sz w:val="20"/>
          <w:szCs w:val="20"/>
        </w:rPr>
        <w:t>29. března 2018</w:t>
      </w:r>
    </w:p>
    <w:p w:rsidR="00017A52" w:rsidRDefault="00017A52" w:rsidP="00017A52">
      <w:pPr>
        <w:pStyle w:val="Bezmezer"/>
        <w:spacing w:line="276" w:lineRule="auto"/>
        <w:jc w:val="both"/>
        <w:rPr>
          <w:rFonts w:ascii="Arial" w:hAnsi="Arial" w:cs="Arial"/>
          <w:sz w:val="20"/>
          <w:szCs w:val="20"/>
        </w:rPr>
      </w:pPr>
      <w:r>
        <w:rPr>
          <w:rFonts w:ascii="Arial" w:hAnsi="Arial" w:cs="Arial"/>
          <w:sz w:val="20"/>
          <w:szCs w:val="20"/>
        </w:rPr>
        <w:t>bankovní spojení: číslo účtu 2923001/0710</w:t>
      </w:r>
    </w:p>
    <w:p w:rsidR="00017A52" w:rsidRDefault="00017A52" w:rsidP="00017A52">
      <w:pPr>
        <w:pStyle w:val="Bezmezer"/>
        <w:spacing w:line="276" w:lineRule="auto"/>
        <w:jc w:val="both"/>
        <w:rPr>
          <w:rFonts w:ascii="Arial" w:hAnsi="Arial" w:cs="Arial"/>
          <w:sz w:val="20"/>
          <w:szCs w:val="20"/>
        </w:rPr>
      </w:pPr>
      <w:r>
        <w:rPr>
          <w:rFonts w:ascii="Arial" w:hAnsi="Arial" w:cs="Arial"/>
          <w:sz w:val="20"/>
          <w:szCs w:val="20"/>
        </w:rPr>
        <w:t>(dále jen „objednatel“ nebo „ČSÚ“) na straně jedné</w:t>
      </w:r>
    </w:p>
    <w:p w:rsidR="00017A52" w:rsidRDefault="00017A52" w:rsidP="00017A52">
      <w:pPr>
        <w:pStyle w:val="Bezmezer"/>
        <w:spacing w:line="276" w:lineRule="auto"/>
        <w:jc w:val="both"/>
        <w:rPr>
          <w:rFonts w:ascii="Arial" w:hAnsi="Arial" w:cs="Arial"/>
          <w:sz w:val="20"/>
          <w:szCs w:val="20"/>
        </w:rPr>
      </w:pPr>
    </w:p>
    <w:p w:rsidR="00017A52" w:rsidRDefault="00017A52" w:rsidP="00017A52">
      <w:pPr>
        <w:pStyle w:val="Bezmezer"/>
        <w:spacing w:line="276" w:lineRule="auto"/>
        <w:jc w:val="both"/>
        <w:rPr>
          <w:rFonts w:ascii="Arial" w:hAnsi="Arial" w:cs="Arial"/>
          <w:sz w:val="20"/>
          <w:szCs w:val="20"/>
        </w:rPr>
      </w:pPr>
      <w:r>
        <w:rPr>
          <w:rFonts w:ascii="Arial" w:hAnsi="Arial" w:cs="Arial"/>
          <w:sz w:val="20"/>
          <w:szCs w:val="20"/>
        </w:rPr>
        <w:t>a</w:t>
      </w:r>
    </w:p>
    <w:p w:rsidR="00017A52" w:rsidRDefault="00017A52" w:rsidP="00017A52">
      <w:pPr>
        <w:pStyle w:val="Bezmezer"/>
        <w:spacing w:line="276" w:lineRule="auto"/>
        <w:jc w:val="both"/>
        <w:rPr>
          <w:rFonts w:ascii="Arial" w:hAnsi="Arial" w:cs="Arial"/>
          <w:sz w:val="20"/>
          <w:szCs w:val="20"/>
        </w:rPr>
      </w:pPr>
    </w:p>
    <w:p w:rsidR="00017A52" w:rsidRPr="007F5C4F" w:rsidRDefault="007F5C4F" w:rsidP="00017A52">
      <w:pPr>
        <w:pStyle w:val="Bezmezer"/>
        <w:spacing w:line="276" w:lineRule="auto"/>
        <w:jc w:val="both"/>
        <w:rPr>
          <w:rFonts w:ascii="Arial" w:hAnsi="Arial" w:cs="Arial"/>
          <w:sz w:val="20"/>
          <w:szCs w:val="20"/>
          <w:highlight w:val="yellow"/>
          <w:vertAlign w:val="superscript"/>
        </w:rPr>
      </w:pPr>
      <w:r w:rsidRPr="00112E54">
        <w:rPr>
          <w:rFonts w:ascii="Arial" w:hAnsi="Arial" w:cs="Arial"/>
          <w:b/>
          <w:i/>
          <w:sz w:val="20"/>
          <w:szCs w:val="20"/>
          <w:highlight w:val="yellow"/>
        </w:rPr>
        <w:t>Název</w:t>
      </w:r>
      <w:r w:rsidR="00017A52">
        <w:rPr>
          <w:rFonts w:ascii="Arial" w:hAnsi="Arial" w:cs="Arial"/>
          <w:sz w:val="20"/>
          <w:szCs w:val="20"/>
          <w:highlight w:val="yellow"/>
        </w:rPr>
        <w:t>……………………………………</w:t>
      </w:r>
      <w:proofErr w:type="gramStart"/>
      <w:r w:rsidR="00017A52">
        <w:rPr>
          <w:rFonts w:ascii="Arial" w:hAnsi="Arial" w:cs="Arial"/>
          <w:sz w:val="20"/>
          <w:szCs w:val="20"/>
          <w:highlight w:val="yellow"/>
        </w:rPr>
        <w:t>…..</w:t>
      </w:r>
      <w:r>
        <w:rPr>
          <w:rFonts w:ascii="Arial" w:hAnsi="Arial" w:cs="Arial"/>
          <w:sz w:val="20"/>
          <w:szCs w:val="20"/>
          <w:highlight w:val="yellow"/>
          <w:vertAlign w:val="superscript"/>
        </w:rPr>
        <w:t>1</w:t>
      </w:r>
      <w:proofErr w:type="gramEnd"/>
    </w:p>
    <w:p w:rsidR="00017A52" w:rsidRPr="007F5C4F" w:rsidRDefault="00017A52" w:rsidP="00017A52">
      <w:pPr>
        <w:pStyle w:val="Bezmezer"/>
        <w:spacing w:line="276" w:lineRule="auto"/>
        <w:jc w:val="both"/>
        <w:rPr>
          <w:rFonts w:ascii="Arial" w:hAnsi="Arial" w:cs="Arial"/>
          <w:sz w:val="20"/>
          <w:szCs w:val="20"/>
          <w:highlight w:val="yellow"/>
          <w:vertAlign w:val="superscript"/>
        </w:rPr>
      </w:pPr>
      <w:r>
        <w:rPr>
          <w:rFonts w:ascii="Arial" w:hAnsi="Arial" w:cs="Arial"/>
          <w:sz w:val="20"/>
          <w:szCs w:val="20"/>
          <w:highlight w:val="yellow"/>
        </w:rPr>
        <w:t>se sídlem ……………………………………</w:t>
      </w:r>
      <w:r w:rsidR="007F5C4F">
        <w:rPr>
          <w:rFonts w:ascii="Arial" w:hAnsi="Arial" w:cs="Arial"/>
          <w:sz w:val="20"/>
          <w:szCs w:val="20"/>
          <w:highlight w:val="yellow"/>
          <w:vertAlign w:val="superscript"/>
        </w:rPr>
        <w:t>1</w:t>
      </w:r>
    </w:p>
    <w:p w:rsidR="00017A52" w:rsidRPr="007F5C4F" w:rsidRDefault="00017A52" w:rsidP="00017A52">
      <w:pPr>
        <w:pStyle w:val="Bezmezer"/>
        <w:spacing w:line="276" w:lineRule="auto"/>
        <w:jc w:val="both"/>
        <w:rPr>
          <w:rFonts w:ascii="Arial" w:hAnsi="Arial" w:cs="Arial"/>
          <w:sz w:val="20"/>
          <w:szCs w:val="20"/>
          <w:highlight w:val="yellow"/>
          <w:vertAlign w:val="superscript"/>
        </w:rPr>
      </w:pPr>
      <w:proofErr w:type="gramStart"/>
      <w:r>
        <w:rPr>
          <w:rFonts w:ascii="Arial" w:hAnsi="Arial" w:cs="Arial"/>
          <w:sz w:val="20"/>
          <w:szCs w:val="20"/>
          <w:highlight w:val="yellow"/>
        </w:rPr>
        <w:t>IČ</w:t>
      </w:r>
      <w:r w:rsidR="00112E54">
        <w:rPr>
          <w:rFonts w:ascii="Arial" w:hAnsi="Arial" w:cs="Arial"/>
          <w:sz w:val="20"/>
          <w:szCs w:val="20"/>
          <w:highlight w:val="yellow"/>
        </w:rPr>
        <w:t>O</w:t>
      </w:r>
      <w:r>
        <w:rPr>
          <w:rFonts w:ascii="Arial" w:hAnsi="Arial" w:cs="Arial"/>
          <w:sz w:val="20"/>
          <w:szCs w:val="20"/>
          <w:highlight w:val="yellow"/>
        </w:rPr>
        <w:t xml:space="preserve"> </w:t>
      </w:r>
      <w:r w:rsidR="007F5C4F">
        <w:rPr>
          <w:rFonts w:ascii="Arial" w:hAnsi="Arial" w:cs="Arial"/>
          <w:sz w:val="20"/>
          <w:szCs w:val="20"/>
          <w:highlight w:val="yellow"/>
        </w:rPr>
        <w:t>..</w:t>
      </w:r>
      <w:r>
        <w:rPr>
          <w:rFonts w:ascii="Arial" w:hAnsi="Arial" w:cs="Arial"/>
          <w:sz w:val="20"/>
          <w:szCs w:val="20"/>
          <w:highlight w:val="yellow"/>
        </w:rPr>
        <w:t>…</w:t>
      </w:r>
      <w:proofErr w:type="gramEnd"/>
      <w:r>
        <w:rPr>
          <w:rFonts w:ascii="Arial" w:hAnsi="Arial" w:cs="Arial"/>
          <w:sz w:val="20"/>
          <w:szCs w:val="20"/>
          <w:highlight w:val="yellow"/>
        </w:rPr>
        <w:t>………………</w:t>
      </w:r>
      <w:r w:rsidR="007F5C4F">
        <w:rPr>
          <w:rFonts w:ascii="Arial" w:hAnsi="Arial" w:cs="Arial"/>
          <w:sz w:val="20"/>
          <w:szCs w:val="20"/>
          <w:highlight w:val="yellow"/>
          <w:vertAlign w:val="superscript"/>
        </w:rPr>
        <w:t>1</w:t>
      </w:r>
      <w:r>
        <w:rPr>
          <w:rFonts w:ascii="Arial" w:hAnsi="Arial" w:cs="Arial"/>
          <w:sz w:val="20"/>
          <w:szCs w:val="20"/>
          <w:highlight w:val="yellow"/>
        </w:rPr>
        <w:t xml:space="preserve"> DIČ ………………</w:t>
      </w:r>
      <w:r w:rsidR="007F5C4F">
        <w:rPr>
          <w:rFonts w:ascii="Arial" w:hAnsi="Arial" w:cs="Arial"/>
          <w:sz w:val="20"/>
          <w:szCs w:val="20"/>
          <w:highlight w:val="yellow"/>
          <w:vertAlign w:val="superscript"/>
        </w:rPr>
        <w:t>1</w:t>
      </w:r>
    </w:p>
    <w:p w:rsidR="00017A52" w:rsidRPr="007F5C4F" w:rsidRDefault="00017A52" w:rsidP="00017A52">
      <w:pPr>
        <w:pStyle w:val="Bezmezer"/>
        <w:spacing w:line="276" w:lineRule="auto"/>
        <w:jc w:val="both"/>
        <w:rPr>
          <w:rFonts w:ascii="Arial" w:hAnsi="Arial" w:cs="Arial"/>
          <w:sz w:val="20"/>
          <w:szCs w:val="20"/>
          <w:highlight w:val="yellow"/>
          <w:vertAlign w:val="superscript"/>
        </w:rPr>
      </w:pPr>
      <w:r>
        <w:rPr>
          <w:rFonts w:ascii="Arial" w:hAnsi="Arial" w:cs="Arial"/>
          <w:sz w:val="20"/>
          <w:szCs w:val="20"/>
          <w:highlight w:val="yellow"/>
        </w:rPr>
        <w:t>zastoupena: …………………………………</w:t>
      </w:r>
      <w:r w:rsidR="007F5C4F">
        <w:rPr>
          <w:rFonts w:ascii="Arial" w:hAnsi="Arial" w:cs="Arial"/>
          <w:sz w:val="20"/>
          <w:szCs w:val="20"/>
          <w:highlight w:val="yellow"/>
          <w:vertAlign w:val="superscript"/>
        </w:rPr>
        <w:t>1</w:t>
      </w:r>
    </w:p>
    <w:p w:rsidR="00017A52" w:rsidRPr="007F5C4F" w:rsidRDefault="00017A52" w:rsidP="00017A52">
      <w:pPr>
        <w:pStyle w:val="Bezmezer"/>
        <w:spacing w:line="276" w:lineRule="auto"/>
        <w:jc w:val="both"/>
        <w:rPr>
          <w:rFonts w:ascii="Arial" w:hAnsi="Arial" w:cs="Arial"/>
          <w:sz w:val="20"/>
          <w:szCs w:val="20"/>
          <w:highlight w:val="yellow"/>
          <w:vertAlign w:val="superscript"/>
        </w:rPr>
      </w:pPr>
      <w:r>
        <w:rPr>
          <w:rFonts w:ascii="Arial" w:hAnsi="Arial" w:cs="Arial"/>
          <w:sz w:val="20"/>
          <w:szCs w:val="20"/>
          <w:highlight w:val="yellow"/>
        </w:rPr>
        <w:t>zapsaná v obchodním rejstříku vedeném ……</w:t>
      </w:r>
      <w:r w:rsidR="00425DED">
        <w:rPr>
          <w:rFonts w:ascii="Arial" w:hAnsi="Arial" w:cs="Arial"/>
          <w:sz w:val="20"/>
          <w:szCs w:val="20"/>
          <w:highlight w:val="yellow"/>
        </w:rPr>
        <w:t>.</w:t>
      </w:r>
      <w:r>
        <w:rPr>
          <w:rFonts w:ascii="Arial" w:hAnsi="Arial" w:cs="Arial"/>
          <w:sz w:val="20"/>
          <w:szCs w:val="20"/>
          <w:highlight w:val="yellow"/>
        </w:rPr>
        <w:t>…</w:t>
      </w:r>
      <w:r w:rsidR="00425DED">
        <w:rPr>
          <w:rFonts w:ascii="Arial" w:hAnsi="Arial" w:cs="Arial"/>
          <w:sz w:val="20"/>
          <w:szCs w:val="20"/>
          <w:highlight w:val="yellow"/>
        </w:rPr>
        <w:t>…</w:t>
      </w:r>
      <w:r>
        <w:rPr>
          <w:rFonts w:ascii="Arial" w:hAnsi="Arial" w:cs="Arial"/>
          <w:sz w:val="20"/>
          <w:szCs w:val="20"/>
          <w:highlight w:val="yellow"/>
        </w:rPr>
        <w:t>…</w:t>
      </w:r>
      <w:proofErr w:type="gramStart"/>
      <w:r>
        <w:rPr>
          <w:rFonts w:ascii="Arial" w:hAnsi="Arial" w:cs="Arial"/>
          <w:sz w:val="20"/>
          <w:szCs w:val="20"/>
          <w:highlight w:val="yellow"/>
        </w:rPr>
        <w:t>…..</w:t>
      </w:r>
      <w:r w:rsidR="007F5C4F">
        <w:rPr>
          <w:rFonts w:ascii="Arial" w:hAnsi="Arial" w:cs="Arial"/>
          <w:sz w:val="20"/>
          <w:szCs w:val="20"/>
          <w:highlight w:val="yellow"/>
          <w:vertAlign w:val="superscript"/>
        </w:rPr>
        <w:t>1</w:t>
      </w:r>
      <w:r>
        <w:rPr>
          <w:rFonts w:ascii="Arial" w:hAnsi="Arial" w:cs="Arial"/>
          <w:sz w:val="20"/>
          <w:szCs w:val="20"/>
          <w:highlight w:val="yellow"/>
        </w:rPr>
        <w:t>, oddíl</w:t>
      </w:r>
      <w:proofErr w:type="gramEnd"/>
      <w:r>
        <w:rPr>
          <w:rFonts w:ascii="Arial" w:hAnsi="Arial" w:cs="Arial"/>
          <w:sz w:val="20"/>
          <w:szCs w:val="20"/>
          <w:highlight w:val="yellow"/>
        </w:rPr>
        <w:t xml:space="preserve"> ……</w:t>
      </w:r>
      <w:r w:rsidR="007F5C4F">
        <w:rPr>
          <w:rFonts w:ascii="Arial" w:hAnsi="Arial" w:cs="Arial"/>
          <w:sz w:val="20"/>
          <w:szCs w:val="20"/>
          <w:highlight w:val="yellow"/>
          <w:vertAlign w:val="superscript"/>
        </w:rPr>
        <w:t>1</w:t>
      </w:r>
      <w:r>
        <w:rPr>
          <w:rFonts w:ascii="Arial" w:hAnsi="Arial" w:cs="Arial"/>
          <w:sz w:val="20"/>
          <w:szCs w:val="20"/>
          <w:highlight w:val="yellow"/>
        </w:rPr>
        <w:t>, vložka č. ………..</w:t>
      </w:r>
      <w:r w:rsidR="007F5C4F">
        <w:rPr>
          <w:rFonts w:ascii="Arial" w:hAnsi="Arial" w:cs="Arial"/>
          <w:sz w:val="20"/>
          <w:szCs w:val="20"/>
          <w:highlight w:val="yellow"/>
          <w:vertAlign w:val="superscript"/>
        </w:rPr>
        <w:t>1</w:t>
      </w:r>
    </w:p>
    <w:p w:rsidR="00017A52" w:rsidRPr="007F5C4F" w:rsidRDefault="00017A52" w:rsidP="00017A52">
      <w:pPr>
        <w:pStyle w:val="Bezmezer"/>
        <w:spacing w:line="276" w:lineRule="auto"/>
        <w:jc w:val="both"/>
        <w:rPr>
          <w:rFonts w:ascii="Arial" w:hAnsi="Arial" w:cs="Arial"/>
          <w:i/>
          <w:sz w:val="20"/>
          <w:szCs w:val="20"/>
          <w:vertAlign w:val="superscript"/>
        </w:rPr>
      </w:pPr>
      <w:r>
        <w:rPr>
          <w:rFonts w:ascii="Arial" w:hAnsi="Arial" w:cs="Arial"/>
          <w:sz w:val="20"/>
          <w:szCs w:val="20"/>
          <w:highlight w:val="yellow"/>
        </w:rPr>
        <w:t>bankovní spojení: číslo účtu ………………………………</w:t>
      </w:r>
      <w:r w:rsidR="007F5C4F" w:rsidRPr="007F5C4F">
        <w:rPr>
          <w:rFonts w:ascii="Arial" w:hAnsi="Arial" w:cs="Arial"/>
          <w:sz w:val="20"/>
          <w:szCs w:val="20"/>
          <w:highlight w:val="yellow"/>
          <w:vertAlign w:val="superscript"/>
        </w:rPr>
        <w:t>1</w:t>
      </w:r>
    </w:p>
    <w:p w:rsidR="00017A52" w:rsidRDefault="00017A52" w:rsidP="00017A52">
      <w:pPr>
        <w:pStyle w:val="Bezmezer"/>
        <w:spacing w:line="276" w:lineRule="auto"/>
        <w:jc w:val="both"/>
        <w:rPr>
          <w:rFonts w:ascii="Arial" w:hAnsi="Arial" w:cs="Arial"/>
          <w:sz w:val="20"/>
          <w:szCs w:val="20"/>
        </w:rPr>
      </w:pPr>
      <w:r>
        <w:rPr>
          <w:rFonts w:ascii="Arial" w:hAnsi="Arial" w:cs="Arial"/>
          <w:sz w:val="20"/>
          <w:szCs w:val="20"/>
        </w:rPr>
        <w:t>(dále jen „</w:t>
      </w:r>
      <w:r w:rsidR="007F5C4F">
        <w:rPr>
          <w:rFonts w:ascii="Arial" w:hAnsi="Arial" w:cs="Arial"/>
          <w:sz w:val="20"/>
          <w:szCs w:val="20"/>
        </w:rPr>
        <w:t>dodavatel</w:t>
      </w:r>
      <w:r>
        <w:rPr>
          <w:rFonts w:ascii="Arial" w:hAnsi="Arial" w:cs="Arial"/>
          <w:sz w:val="20"/>
          <w:szCs w:val="20"/>
        </w:rPr>
        <w:t>“) na straně druhé</w:t>
      </w:r>
    </w:p>
    <w:p w:rsidR="00017A52" w:rsidRDefault="00017A52" w:rsidP="00017A52">
      <w:pPr>
        <w:pStyle w:val="Bezmezer"/>
        <w:spacing w:line="276" w:lineRule="auto"/>
        <w:jc w:val="both"/>
        <w:rPr>
          <w:rFonts w:ascii="Arial" w:hAnsi="Arial" w:cs="Arial"/>
          <w:sz w:val="20"/>
          <w:szCs w:val="20"/>
        </w:rPr>
      </w:pPr>
    </w:p>
    <w:p w:rsidR="00017A52" w:rsidRDefault="00017A52" w:rsidP="00017A52">
      <w:pPr>
        <w:pStyle w:val="Bezmezer"/>
        <w:spacing w:line="276" w:lineRule="auto"/>
        <w:jc w:val="both"/>
        <w:rPr>
          <w:rFonts w:ascii="Arial" w:hAnsi="Arial" w:cs="Arial"/>
          <w:sz w:val="20"/>
          <w:szCs w:val="20"/>
        </w:rPr>
      </w:pPr>
      <w:r>
        <w:rPr>
          <w:rFonts w:ascii="Arial" w:hAnsi="Arial" w:cs="Arial"/>
          <w:sz w:val="20"/>
          <w:szCs w:val="20"/>
        </w:rPr>
        <w:t xml:space="preserve">(objednatel a </w:t>
      </w:r>
      <w:r w:rsidR="007F5C4F">
        <w:rPr>
          <w:rFonts w:ascii="Arial" w:hAnsi="Arial" w:cs="Arial"/>
          <w:sz w:val="20"/>
          <w:szCs w:val="20"/>
        </w:rPr>
        <w:t>dodavatel</w:t>
      </w:r>
      <w:r>
        <w:rPr>
          <w:rFonts w:ascii="Arial" w:hAnsi="Arial" w:cs="Arial"/>
          <w:sz w:val="20"/>
          <w:szCs w:val="20"/>
        </w:rPr>
        <w:t xml:space="preserve"> společně dále také jen „smluvní strany“) </w:t>
      </w:r>
    </w:p>
    <w:p w:rsidR="00017A52" w:rsidRDefault="00017A52" w:rsidP="00017A52">
      <w:pPr>
        <w:pStyle w:val="Bezmezer"/>
        <w:spacing w:line="276" w:lineRule="auto"/>
        <w:rPr>
          <w:rFonts w:ascii="Arial" w:hAnsi="Arial" w:cs="Arial"/>
          <w:sz w:val="20"/>
          <w:szCs w:val="20"/>
        </w:rPr>
      </w:pPr>
    </w:p>
    <w:p w:rsidR="00017A52" w:rsidRDefault="007F5C4F" w:rsidP="00017A52">
      <w:pPr>
        <w:pStyle w:val="Bezmezer"/>
        <w:spacing w:line="276" w:lineRule="auto"/>
        <w:jc w:val="both"/>
        <w:rPr>
          <w:rFonts w:ascii="Arial" w:hAnsi="Arial" w:cs="Arial"/>
          <w:sz w:val="20"/>
          <w:szCs w:val="20"/>
        </w:rPr>
      </w:pPr>
      <w:r>
        <w:rPr>
          <w:rFonts w:ascii="Arial" w:hAnsi="Arial" w:cs="Arial"/>
          <w:sz w:val="20"/>
          <w:szCs w:val="20"/>
        </w:rPr>
        <w:t xml:space="preserve">uzavřely níže uvedeného dne, měsíce a roku </w:t>
      </w:r>
      <w:r w:rsidR="00017A52">
        <w:rPr>
          <w:rFonts w:ascii="Arial" w:hAnsi="Arial" w:cs="Arial"/>
          <w:sz w:val="20"/>
          <w:szCs w:val="20"/>
        </w:rPr>
        <w:t>v souladu s</w:t>
      </w:r>
      <w:r w:rsidR="00565E28">
        <w:rPr>
          <w:rFonts w:ascii="Arial" w:hAnsi="Arial" w:cs="Arial"/>
          <w:sz w:val="20"/>
          <w:szCs w:val="20"/>
        </w:rPr>
        <w:t> </w:t>
      </w:r>
      <w:proofErr w:type="spellStart"/>
      <w:r w:rsidR="00565E28">
        <w:rPr>
          <w:rFonts w:ascii="Arial" w:hAnsi="Arial" w:cs="Arial"/>
          <w:sz w:val="20"/>
          <w:szCs w:val="20"/>
        </w:rPr>
        <w:t>ust</w:t>
      </w:r>
      <w:proofErr w:type="spellEnd"/>
      <w:r w:rsidR="00565E28">
        <w:rPr>
          <w:rFonts w:ascii="Arial" w:hAnsi="Arial" w:cs="Arial"/>
          <w:sz w:val="20"/>
          <w:szCs w:val="20"/>
        </w:rPr>
        <w:t>. §</w:t>
      </w:r>
      <w:r w:rsidR="00017A52">
        <w:rPr>
          <w:rFonts w:ascii="Arial" w:hAnsi="Arial" w:cs="Arial"/>
          <w:sz w:val="20"/>
          <w:szCs w:val="20"/>
        </w:rPr>
        <w:t> </w:t>
      </w:r>
      <w:r w:rsidR="00970C5B">
        <w:rPr>
          <w:rFonts w:ascii="Arial" w:hAnsi="Arial" w:cs="Arial"/>
          <w:sz w:val="20"/>
          <w:szCs w:val="20"/>
        </w:rPr>
        <w:t xml:space="preserve">2586 a </w:t>
      </w:r>
      <w:proofErr w:type="spellStart"/>
      <w:r w:rsidR="00970C5B">
        <w:rPr>
          <w:rFonts w:ascii="Arial" w:hAnsi="Arial" w:cs="Arial"/>
          <w:sz w:val="20"/>
          <w:szCs w:val="20"/>
        </w:rPr>
        <w:t>násl</w:t>
      </w:r>
      <w:proofErr w:type="spellEnd"/>
      <w:r w:rsidR="00970C5B">
        <w:rPr>
          <w:rFonts w:ascii="Arial" w:hAnsi="Arial" w:cs="Arial"/>
          <w:sz w:val="20"/>
          <w:szCs w:val="20"/>
        </w:rPr>
        <w:t xml:space="preserve">. </w:t>
      </w:r>
      <w:r w:rsidR="00017A52">
        <w:rPr>
          <w:rFonts w:ascii="Arial" w:hAnsi="Arial" w:cs="Arial"/>
          <w:sz w:val="20"/>
          <w:szCs w:val="20"/>
        </w:rPr>
        <w:t>zákona č. 89/2012 Sb., občanský zákoník</w:t>
      </w:r>
      <w:r>
        <w:rPr>
          <w:rFonts w:ascii="Arial" w:hAnsi="Arial" w:cs="Arial"/>
          <w:sz w:val="20"/>
          <w:szCs w:val="20"/>
        </w:rPr>
        <w:t>, v platném znění</w:t>
      </w:r>
      <w:r w:rsidR="00970C5B">
        <w:rPr>
          <w:rFonts w:ascii="Arial" w:hAnsi="Arial" w:cs="Arial"/>
          <w:sz w:val="20"/>
          <w:szCs w:val="20"/>
        </w:rPr>
        <w:t xml:space="preserve"> (dále jen „občanský zákoník“)</w:t>
      </w:r>
      <w:r>
        <w:rPr>
          <w:rFonts w:ascii="Arial" w:hAnsi="Arial" w:cs="Arial"/>
          <w:sz w:val="20"/>
          <w:szCs w:val="20"/>
        </w:rPr>
        <w:t xml:space="preserve"> tuto smlouvu:</w:t>
      </w:r>
    </w:p>
    <w:p w:rsidR="007F5C4F" w:rsidRDefault="007F5C4F" w:rsidP="00017A52">
      <w:pPr>
        <w:pStyle w:val="Bezmezer"/>
        <w:spacing w:line="276" w:lineRule="auto"/>
        <w:jc w:val="both"/>
        <w:rPr>
          <w:rFonts w:ascii="Arial" w:hAnsi="Arial" w:cs="Arial"/>
          <w:sz w:val="20"/>
          <w:szCs w:val="20"/>
        </w:rPr>
      </w:pPr>
    </w:p>
    <w:p w:rsidR="007F5C4F" w:rsidRDefault="007F5C4F" w:rsidP="007F5C4F">
      <w:pPr>
        <w:pStyle w:val="Bezmezer"/>
        <w:spacing w:line="276" w:lineRule="auto"/>
        <w:jc w:val="center"/>
        <w:rPr>
          <w:rFonts w:ascii="Arial" w:hAnsi="Arial" w:cs="Arial"/>
          <w:b/>
          <w:sz w:val="20"/>
          <w:szCs w:val="20"/>
        </w:rPr>
      </w:pPr>
      <w:r>
        <w:rPr>
          <w:rFonts w:ascii="Arial" w:hAnsi="Arial" w:cs="Arial"/>
          <w:b/>
          <w:sz w:val="20"/>
          <w:szCs w:val="20"/>
        </w:rPr>
        <w:t>Preambule</w:t>
      </w:r>
    </w:p>
    <w:p w:rsidR="00E543F5" w:rsidRDefault="00E543F5" w:rsidP="0090294A">
      <w:pPr>
        <w:pStyle w:val="Bezmezer"/>
        <w:spacing w:line="276" w:lineRule="auto"/>
        <w:jc w:val="both"/>
        <w:rPr>
          <w:rFonts w:ascii="Arial" w:hAnsi="Arial" w:cs="Arial"/>
          <w:sz w:val="20"/>
          <w:szCs w:val="20"/>
        </w:rPr>
      </w:pPr>
    </w:p>
    <w:p w:rsidR="000C62C6" w:rsidRPr="0090294A" w:rsidRDefault="000C62C6" w:rsidP="000C62C6">
      <w:pPr>
        <w:pStyle w:val="Bezmezer"/>
        <w:spacing w:line="276" w:lineRule="auto"/>
        <w:jc w:val="both"/>
        <w:rPr>
          <w:rFonts w:ascii="Arial" w:hAnsi="Arial" w:cs="Arial"/>
          <w:sz w:val="20"/>
          <w:szCs w:val="20"/>
        </w:rPr>
      </w:pPr>
      <w:r>
        <w:rPr>
          <w:rFonts w:ascii="Arial" w:hAnsi="Arial" w:cs="Arial"/>
          <w:sz w:val="20"/>
          <w:szCs w:val="20"/>
        </w:rPr>
        <w:t xml:space="preserve">Smluvní strany uzavírají tuto smlouvu na základě výsledku výběrového řízení na veřejnou zakázku malého rozsahu s názvem „Studie proveditelnosti na vytvoření infrastruktury GIS pro potřeby SLDB 2021 a implementace směrnice INSPIRE“ zadávanou objednatelem jako veřejným zadavatelem ve smyslu zákona č. 134/2016 Sb., o zadávání veřejných zakázek (dále jen „zákon o veřejných zakázkách“) pod interním číslem VZ </w:t>
      </w:r>
      <w:r w:rsidR="00112E54">
        <w:rPr>
          <w:rFonts w:ascii="Arial" w:hAnsi="Arial" w:cs="Arial"/>
          <w:sz w:val="20"/>
          <w:szCs w:val="20"/>
        </w:rPr>
        <w:t>001</w:t>
      </w:r>
      <w:r>
        <w:rPr>
          <w:rFonts w:ascii="Arial" w:hAnsi="Arial" w:cs="Arial"/>
          <w:sz w:val="20"/>
          <w:szCs w:val="20"/>
        </w:rPr>
        <w:t>/2018 (dále jen „veřejná zakázka“), v němž byla nabídka dodavatele vybrána jako nejvhodnější.</w:t>
      </w:r>
    </w:p>
    <w:p w:rsidR="00017A52" w:rsidRDefault="00017A52" w:rsidP="00017A52">
      <w:pPr>
        <w:pStyle w:val="Bezmezer"/>
        <w:spacing w:line="276" w:lineRule="auto"/>
        <w:jc w:val="both"/>
        <w:rPr>
          <w:rFonts w:ascii="Arial" w:hAnsi="Arial" w:cs="Arial"/>
          <w:sz w:val="20"/>
          <w:szCs w:val="20"/>
        </w:rPr>
      </w:pPr>
    </w:p>
    <w:p w:rsidR="00017A52" w:rsidRDefault="0090294A" w:rsidP="00017A52">
      <w:pPr>
        <w:pStyle w:val="Bezmezer"/>
        <w:spacing w:line="276" w:lineRule="auto"/>
        <w:jc w:val="center"/>
        <w:rPr>
          <w:rFonts w:ascii="Arial" w:hAnsi="Arial" w:cs="Arial"/>
          <w:b/>
          <w:sz w:val="20"/>
          <w:szCs w:val="20"/>
        </w:rPr>
      </w:pPr>
      <w:r>
        <w:rPr>
          <w:rFonts w:ascii="Arial" w:hAnsi="Arial" w:cs="Arial"/>
          <w:b/>
          <w:sz w:val="20"/>
          <w:szCs w:val="20"/>
        </w:rPr>
        <w:t>Článek I</w:t>
      </w:r>
    </w:p>
    <w:p w:rsidR="00017A52" w:rsidRDefault="00017A52" w:rsidP="00017A52">
      <w:pPr>
        <w:pStyle w:val="Bezmezer"/>
        <w:spacing w:line="276" w:lineRule="auto"/>
        <w:jc w:val="center"/>
        <w:rPr>
          <w:rFonts w:ascii="Arial" w:hAnsi="Arial" w:cs="Arial"/>
          <w:b/>
          <w:sz w:val="20"/>
          <w:szCs w:val="20"/>
        </w:rPr>
      </w:pPr>
      <w:r>
        <w:rPr>
          <w:rFonts w:ascii="Arial" w:hAnsi="Arial" w:cs="Arial"/>
          <w:b/>
          <w:sz w:val="20"/>
          <w:szCs w:val="20"/>
        </w:rPr>
        <w:t>Ú</w:t>
      </w:r>
      <w:r w:rsidR="0090294A">
        <w:rPr>
          <w:rFonts w:ascii="Arial" w:hAnsi="Arial" w:cs="Arial"/>
          <w:b/>
          <w:sz w:val="20"/>
          <w:szCs w:val="20"/>
        </w:rPr>
        <w:t>čel smlouvy, ú</w:t>
      </w:r>
      <w:r>
        <w:rPr>
          <w:rFonts w:ascii="Arial" w:hAnsi="Arial" w:cs="Arial"/>
          <w:b/>
          <w:sz w:val="20"/>
          <w:szCs w:val="20"/>
        </w:rPr>
        <w:t>vodní ustanovení</w:t>
      </w:r>
    </w:p>
    <w:p w:rsidR="009D6297" w:rsidRDefault="009D6297" w:rsidP="00017A52">
      <w:pPr>
        <w:pStyle w:val="Bezmezer"/>
        <w:spacing w:line="276" w:lineRule="auto"/>
        <w:jc w:val="center"/>
        <w:rPr>
          <w:rFonts w:ascii="Arial" w:hAnsi="Arial" w:cs="Arial"/>
          <w:b/>
          <w:sz w:val="20"/>
          <w:szCs w:val="20"/>
        </w:rPr>
      </w:pPr>
    </w:p>
    <w:p w:rsidR="009D6297" w:rsidRDefault="009D6297" w:rsidP="00332853">
      <w:pPr>
        <w:pStyle w:val="Bezmezer"/>
        <w:numPr>
          <w:ilvl w:val="0"/>
          <w:numId w:val="2"/>
        </w:numPr>
        <w:spacing w:line="276" w:lineRule="auto"/>
        <w:ind w:left="426" w:hanging="426"/>
        <w:jc w:val="both"/>
        <w:rPr>
          <w:rFonts w:ascii="Arial" w:hAnsi="Arial" w:cs="Arial"/>
          <w:sz w:val="20"/>
          <w:szCs w:val="20"/>
        </w:rPr>
      </w:pPr>
      <w:r>
        <w:rPr>
          <w:rFonts w:ascii="Arial" w:hAnsi="Arial" w:cs="Arial"/>
          <w:sz w:val="20"/>
          <w:szCs w:val="20"/>
        </w:rPr>
        <w:t>Účelem této smlouvy je</w:t>
      </w:r>
      <w:r w:rsidR="00565E28">
        <w:rPr>
          <w:rFonts w:ascii="Arial" w:hAnsi="Arial" w:cs="Arial"/>
          <w:sz w:val="20"/>
          <w:szCs w:val="20"/>
        </w:rPr>
        <w:t xml:space="preserve"> vypracování studie proveditelnosti na vytvoření technologické infrastruktury GIS v podmínkách objednatele se zaměřením na potřeby S</w:t>
      </w:r>
      <w:r w:rsidR="008D1A46">
        <w:rPr>
          <w:rFonts w:ascii="Arial" w:hAnsi="Arial" w:cs="Arial"/>
          <w:sz w:val="20"/>
          <w:szCs w:val="20"/>
        </w:rPr>
        <w:t>čítání lidu, domů a bytů v roce 2021 (dále jen „SLDB</w:t>
      </w:r>
      <w:r w:rsidR="008B07E4">
        <w:rPr>
          <w:rFonts w:ascii="Arial" w:hAnsi="Arial" w:cs="Arial"/>
          <w:sz w:val="20"/>
          <w:szCs w:val="20"/>
        </w:rPr>
        <w:t xml:space="preserve"> 2021</w:t>
      </w:r>
      <w:r w:rsidR="008D1A46">
        <w:rPr>
          <w:rFonts w:ascii="Arial" w:hAnsi="Arial" w:cs="Arial"/>
          <w:sz w:val="20"/>
          <w:szCs w:val="20"/>
        </w:rPr>
        <w:t>“)</w:t>
      </w:r>
      <w:r w:rsidR="00565E28">
        <w:rPr>
          <w:rFonts w:ascii="Arial" w:hAnsi="Arial" w:cs="Arial"/>
          <w:sz w:val="20"/>
          <w:szCs w:val="20"/>
        </w:rPr>
        <w:t xml:space="preserve"> a implementace evropské směrnice č. 2007/2/ES, o zřízení infrastruktury pro prostorové informace v Evropském společenství (dále také jen „INSPIRE“)</w:t>
      </w:r>
      <w:r w:rsidR="008D1A46">
        <w:rPr>
          <w:rFonts w:ascii="Arial" w:hAnsi="Arial" w:cs="Arial"/>
          <w:sz w:val="20"/>
          <w:szCs w:val="20"/>
        </w:rPr>
        <w:t xml:space="preserve"> dodavatelem pro objednatele a vymezení práv a povinností smluvních stran</w:t>
      </w:r>
      <w:r w:rsidR="00591BED">
        <w:rPr>
          <w:rFonts w:ascii="Arial" w:hAnsi="Arial" w:cs="Arial"/>
          <w:sz w:val="20"/>
          <w:szCs w:val="20"/>
        </w:rPr>
        <w:t xml:space="preserve"> při plnění </w:t>
      </w:r>
      <w:r w:rsidR="007876E7">
        <w:rPr>
          <w:rFonts w:ascii="Arial" w:hAnsi="Arial" w:cs="Arial"/>
          <w:sz w:val="20"/>
          <w:szCs w:val="20"/>
        </w:rPr>
        <w:t xml:space="preserve">předmětu </w:t>
      </w:r>
      <w:r w:rsidR="00591BED">
        <w:rPr>
          <w:rFonts w:ascii="Arial" w:hAnsi="Arial" w:cs="Arial"/>
          <w:sz w:val="20"/>
          <w:szCs w:val="20"/>
        </w:rPr>
        <w:t>smlouvy.</w:t>
      </w:r>
    </w:p>
    <w:p w:rsidR="00565E28" w:rsidRDefault="00565E28" w:rsidP="00565E28">
      <w:pPr>
        <w:pStyle w:val="Bezmezer"/>
        <w:spacing w:line="276" w:lineRule="auto"/>
        <w:ind w:left="426"/>
        <w:jc w:val="both"/>
        <w:rPr>
          <w:rFonts w:ascii="Arial" w:hAnsi="Arial" w:cs="Arial"/>
          <w:sz w:val="20"/>
          <w:szCs w:val="20"/>
        </w:rPr>
      </w:pPr>
    </w:p>
    <w:p w:rsidR="000D1603" w:rsidRDefault="000D1603" w:rsidP="00332853">
      <w:pPr>
        <w:pStyle w:val="Bezmezer"/>
        <w:numPr>
          <w:ilvl w:val="0"/>
          <w:numId w:val="2"/>
        </w:numPr>
        <w:spacing w:line="276" w:lineRule="auto"/>
        <w:ind w:left="426" w:hanging="426"/>
        <w:jc w:val="both"/>
        <w:rPr>
          <w:rFonts w:ascii="Arial" w:hAnsi="Arial" w:cs="Arial"/>
          <w:sz w:val="20"/>
          <w:szCs w:val="20"/>
        </w:rPr>
      </w:pPr>
      <w:r>
        <w:rPr>
          <w:rFonts w:ascii="Arial" w:hAnsi="Arial" w:cs="Arial"/>
          <w:sz w:val="20"/>
          <w:szCs w:val="20"/>
        </w:rPr>
        <w:lastRenderedPageBreak/>
        <w:t>Pro plnění předmětu</w:t>
      </w:r>
      <w:r w:rsidR="007876E7">
        <w:rPr>
          <w:rFonts w:ascii="Arial" w:hAnsi="Arial" w:cs="Arial"/>
          <w:sz w:val="20"/>
          <w:szCs w:val="20"/>
        </w:rPr>
        <w:t xml:space="preserve"> smlouvy jsou závazné rovněž všechny dokumenty vztahující se k veřejné zakázce, a to zadávací dokumentace včetně všech příloh vztahujících se k předmětu této smlouvy</w:t>
      </w:r>
      <w:r w:rsidR="00521588">
        <w:rPr>
          <w:rFonts w:ascii="Arial" w:hAnsi="Arial" w:cs="Arial"/>
          <w:sz w:val="20"/>
          <w:szCs w:val="20"/>
        </w:rPr>
        <w:t xml:space="preserve"> a nabídka dodavatele.</w:t>
      </w:r>
    </w:p>
    <w:p w:rsidR="00A73528" w:rsidRDefault="00A73528" w:rsidP="00A73528">
      <w:pPr>
        <w:pStyle w:val="Bezmezer"/>
        <w:spacing w:line="276" w:lineRule="auto"/>
        <w:jc w:val="both"/>
        <w:rPr>
          <w:rFonts w:ascii="Arial" w:hAnsi="Arial" w:cs="Arial"/>
          <w:sz w:val="20"/>
          <w:szCs w:val="20"/>
        </w:rPr>
      </w:pPr>
    </w:p>
    <w:p w:rsidR="00521588" w:rsidRDefault="00521588" w:rsidP="00332853">
      <w:pPr>
        <w:pStyle w:val="Bezmezer"/>
        <w:numPr>
          <w:ilvl w:val="0"/>
          <w:numId w:val="2"/>
        </w:numPr>
        <w:spacing w:line="276" w:lineRule="auto"/>
        <w:ind w:left="426" w:hanging="426"/>
        <w:jc w:val="both"/>
        <w:rPr>
          <w:rFonts w:ascii="Arial" w:hAnsi="Arial" w:cs="Arial"/>
          <w:sz w:val="20"/>
          <w:szCs w:val="20"/>
        </w:rPr>
      </w:pPr>
      <w:r>
        <w:rPr>
          <w:rFonts w:ascii="Arial" w:hAnsi="Arial" w:cs="Arial"/>
          <w:sz w:val="20"/>
          <w:szCs w:val="20"/>
        </w:rPr>
        <w:t>Dodavatel výslovně prohlašuje, že se detailně seznámil se zadávacími podmínkami veřejné zakázky, že jsou mu známy veškeré technické a kvalitativní podmínky nezbytné k realizaci předmětu plnění této smlouvy, a že disponuje takovými kapacitami a odbornými znalostmi, které jsou nezbytné pro zajištění předmětu této smlouvy za dohodnutou cenu a v dohodnutém termínu.</w:t>
      </w:r>
    </w:p>
    <w:p w:rsidR="00521588" w:rsidRDefault="00521588" w:rsidP="00147DD9">
      <w:pPr>
        <w:pStyle w:val="Bezmezer"/>
        <w:spacing w:line="276" w:lineRule="auto"/>
        <w:ind w:left="426" w:hanging="426"/>
        <w:jc w:val="both"/>
        <w:rPr>
          <w:rFonts w:ascii="Arial" w:hAnsi="Arial" w:cs="Arial"/>
          <w:sz w:val="20"/>
          <w:szCs w:val="20"/>
        </w:rPr>
      </w:pPr>
    </w:p>
    <w:p w:rsidR="00A73528" w:rsidRDefault="00521588" w:rsidP="00332853">
      <w:pPr>
        <w:pStyle w:val="Bezmezer"/>
        <w:numPr>
          <w:ilvl w:val="0"/>
          <w:numId w:val="2"/>
        </w:numPr>
        <w:spacing w:line="276" w:lineRule="auto"/>
        <w:ind w:left="426" w:hanging="426"/>
        <w:jc w:val="both"/>
        <w:rPr>
          <w:rFonts w:ascii="Arial" w:hAnsi="Arial" w:cs="Arial"/>
          <w:sz w:val="20"/>
          <w:szCs w:val="20"/>
        </w:rPr>
      </w:pPr>
      <w:r>
        <w:rPr>
          <w:rFonts w:ascii="Arial" w:hAnsi="Arial" w:cs="Arial"/>
          <w:sz w:val="20"/>
          <w:szCs w:val="20"/>
        </w:rPr>
        <w:t>Dodavatel se zavazuje plnit své závazky plynoucí z této smlouvy v souladu s platnými právními předpisy</w:t>
      </w:r>
      <w:r w:rsidR="00757C3F">
        <w:rPr>
          <w:rFonts w:ascii="Arial" w:hAnsi="Arial" w:cs="Arial"/>
          <w:sz w:val="20"/>
          <w:szCs w:val="20"/>
        </w:rPr>
        <w:t>, které se na předmět plnění vztahují.</w:t>
      </w:r>
      <w:r w:rsidR="00A73528">
        <w:rPr>
          <w:rFonts w:ascii="Arial" w:hAnsi="Arial" w:cs="Arial"/>
          <w:sz w:val="20"/>
          <w:szCs w:val="20"/>
        </w:rPr>
        <w:t xml:space="preserve"> Dodavatel se zavazuje, že výsledkem jeho plnění nebo jakékoli jeho části nebudou porušena práva třetích osob. V opačném případě nese dodavatel vedle odpovědnosti za vady plnění i odpovědnost za veškeré škody, které tím objednateli vzniknou.</w:t>
      </w:r>
    </w:p>
    <w:p w:rsidR="00214542" w:rsidRDefault="00214542" w:rsidP="00017A52">
      <w:pPr>
        <w:pStyle w:val="Bezmezer"/>
        <w:spacing w:line="276" w:lineRule="auto"/>
        <w:jc w:val="center"/>
        <w:rPr>
          <w:rFonts w:ascii="Arial" w:hAnsi="Arial" w:cs="Arial"/>
          <w:b/>
          <w:sz w:val="20"/>
          <w:szCs w:val="20"/>
        </w:rPr>
      </w:pPr>
    </w:p>
    <w:p w:rsidR="00017A52" w:rsidRDefault="00445274" w:rsidP="00017A52">
      <w:pPr>
        <w:pStyle w:val="Bezmezer"/>
        <w:spacing w:line="276" w:lineRule="auto"/>
        <w:jc w:val="center"/>
        <w:rPr>
          <w:rFonts w:ascii="Arial" w:hAnsi="Arial" w:cs="Arial"/>
          <w:b/>
          <w:sz w:val="20"/>
          <w:szCs w:val="20"/>
        </w:rPr>
      </w:pPr>
      <w:r>
        <w:rPr>
          <w:rFonts w:ascii="Arial" w:hAnsi="Arial" w:cs="Arial"/>
          <w:b/>
          <w:sz w:val="20"/>
          <w:szCs w:val="20"/>
        </w:rPr>
        <w:t>Článek II</w:t>
      </w:r>
    </w:p>
    <w:p w:rsidR="00017A52" w:rsidRDefault="00017A52" w:rsidP="00017A52">
      <w:pPr>
        <w:pStyle w:val="Bezmezer"/>
        <w:spacing w:line="276" w:lineRule="auto"/>
        <w:jc w:val="center"/>
        <w:rPr>
          <w:rFonts w:ascii="Arial" w:hAnsi="Arial" w:cs="Arial"/>
          <w:b/>
          <w:sz w:val="20"/>
          <w:szCs w:val="20"/>
        </w:rPr>
      </w:pPr>
      <w:r>
        <w:rPr>
          <w:rFonts w:ascii="Arial" w:hAnsi="Arial" w:cs="Arial"/>
          <w:b/>
          <w:sz w:val="20"/>
          <w:szCs w:val="20"/>
        </w:rPr>
        <w:t>Předmět smlouvy</w:t>
      </w:r>
    </w:p>
    <w:p w:rsidR="00757C3F" w:rsidRDefault="00757C3F" w:rsidP="00017A52">
      <w:pPr>
        <w:pStyle w:val="Bezmezer"/>
        <w:spacing w:line="276" w:lineRule="auto"/>
        <w:jc w:val="center"/>
        <w:rPr>
          <w:rFonts w:ascii="Arial" w:hAnsi="Arial" w:cs="Arial"/>
          <w:b/>
          <w:sz w:val="20"/>
          <w:szCs w:val="20"/>
        </w:rPr>
      </w:pPr>
    </w:p>
    <w:p w:rsidR="00A974ED" w:rsidRPr="009C28BD" w:rsidRDefault="004226D7" w:rsidP="00A974ED">
      <w:pPr>
        <w:pStyle w:val="Bezmezer"/>
        <w:numPr>
          <w:ilvl w:val="0"/>
          <w:numId w:val="3"/>
        </w:numPr>
        <w:spacing w:line="276" w:lineRule="auto"/>
        <w:ind w:left="426" w:hanging="426"/>
        <w:jc w:val="both"/>
        <w:rPr>
          <w:rFonts w:ascii="Arial" w:hAnsi="Arial" w:cs="Arial"/>
          <w:sz w:val="20"/>
          <w:szCs w:val="20"/>
        </w:rPr>
      </w:pPr>
      <w:r>
        <w:rPr>
          <w:rFonts w:ascii="Arial" w:hAnsi="Arial" w:cs="Arial"/>
          <w:sz w:val="20"/>
          <w:szCs w:val="20"/>
        </w:rPr>
        <w:t xml:space="preserve">Dodavatel se touto smlouvou zavazuje </w:t>
      </w:r>
      <w:r w:rsidR="003C5FD9">
        <w:rPr>
          <w:rFonts w:ascii="Arial" w:hAnsi="Arial" w:cs="Arial"/>
          <w:sz w:val="20"/>
          <w:szCs w:val="20"/>
        </w:rPr>
        <w:t xml:space="preserve">pro objednatele vypracovat </w:t>
      </w:r>
      <w:r w:rsidR="00664008">
        <w:rPr>
          <w:rFonts w:ascii="Arial" w:hAnsi="Arial" w:cs="Arial"/>
          <w:sz w:val="20"/>
          <w:szCs w:val="20"/>
        </w:rPr>
        <w:t xml:space="preserve">v listinné i elektronické podobě (na </w:t>
      </w:r>
      <w:r w:rsidR="00CF2856">
        <w:rPr>
          <w:rFonts w:ascii="Arial" w:hAnsi="Arial" w:cs="Arial"/>
          <w:sz w:val="20"/>
          <w:szCs w:val="20"/>
        </w:rPr>
        <w:t>datovém</w:t>
      </w:r>
      <w:r w:rsidR="00664008">
        <w:rPr>
          <w:rFonts w:ascii="Arial" w:hAnsi="Arial" w:cs="Arial"/>
          <w:sz w:val="20"/>
          <w:szCs w:val="20"/>
        </w:rPr>
        <w:t xml:space="preserve"> nosiči </w:t>
      </w:r>
      <w:r w:rsidR="009B4307">
        <w:rPr>
          <w:rFonts w:ascii="Arial" w:hAnsi="Arial" w:cs="Arial"/>
          <w:sz w:val="20"/>
          <w:szCs w:val="20"/>
        </w:rPr>
        <w:t xml:space="preserve">dat </w:t>
      </w:r>
      <w:r w:rsidR="00664008">
        <w:rPr>
          <w:rFonts w:ascii="Arial" w:hAnsi="Arial" w:cs="Arial"/>
          <w:sz w:val="20"/>
          <w:szCs w:val="20"/>
        </w:rPr>
        <w:t>v</w:t>
      </w:r>
      <w:r w:rsidR="00DD2BD0">
        <w:rPr>
          <w:rFonts w:ascii="Arial" w:hAnsi="Arial" w:cs="Arial"/>
          <w:sz w:val="20"/>
          <w:szCs w:val="20"/>
        </w:rPr>
        <w:t> </w:t>
      </w:r>
      <w:proofErr w:type="spellStart"/>
      <w:r w:rsidR="00BF5C91">
        <w:rPr>
          <w:rFonts w:ascii="Arial" w:hAnsi="Arial" w:cs="Arial"/>
          <w:sz w:val="20"/>
          <w:szCs w:val="20"/>
        </w:rPr>
        <w:t>edi</w:t>
      </w:r>
      <w:r w:rsidR="00DD2BD0">
        <w:rPr>
          <w:rFonts w:ascii="Arial" w:hAnsi="Arial" w:cs="Arial"/>
          <w:sz w:val="20"/>
          <w:szCs w:val="20"/>
        </w:rPr>
        <w:t>tovatelném</w:t>
      </w:r>
      <w:proofErr w:type="spellEnd"/>
      <w:r w:rsidR="00DD2BD0">
        <w:rPr>
          <w:rFonts w:ascii="Arial" w:hAnsi="Arial" w:cs="Arial"/>
          <w:sz w:val="20"/>
          <w:szCs w:val="20"/>
        </w:rPr>
        <w:t xml:space="preserve"> formátu</w:t>
      </w:r>
      <w:r w:rsidR="00664008">
        <w:rPr>
          <w:rFonts w:ascii="Arial" w:hAnsi="Arial" w:cs="Arial"/>
          <w:sz w:val="20"/>
          <w:szCs w:val="20"/>
        </w:rPr>
        <w:t>)</w:t>
      </w:r>
      <w:r w:rsidR="00C948E5">
        <w:rPr>
          <w:rFonts w:ascii="Arial" w:hAnsi="Arial" w:cs="Arial"/>
          <w:sz w:val="20"/>
          <w:szCs w:val="20"/>
        </w:rPr>
        <w:t xml:space="preserve"> studii proveditelnosti na vytvoření technologické infrastruktury GIS v podmínkách objednatele se zaměřením na potřeby SLDB 2021 a to včetně implementace evropské směrnice INSPIRE</w:t>
      </w:r>
      <w:r w:rsidR="00737009">
        <w:rPr>
          <w:rFonts w:ascii="Arial" w:hAnsi="Arial" w:cs="Arial"/>
          <w:sz w:val="20"/>
          <w:szCs w:val="20"/>
        </w:rPr>
        <w:t xml:space="preserve">, </w:t>
      </w:r>
      <w:r w:rsidR="00C948E5">
        <w:rPr>
          <w:rFonts w:ascii="Arial" w:hAnsi="Arial" w:cs="Arial"/>
          <w:sz w:val="20"/>
          <w:szCs w:val="20"/>
        </w:rPr>
        <w:t xml:space="preserve">přičemž </w:t>
      </w:r>
      <w:r w:rsidR="00A974ED">
        <w:rPr>
          <w:rFonts w:ascii="Arial" w:hAnsi="Arial" w:cs="Arial"/>
          <w:sz w:val="20"/>
          <w:szCs w:val="20"/>
        </w:rPr>
        <w:t>obsah,</w:t>
      </w:r>
      <w:r w:rsidR="007432FE">
        <w:rPr>
          <w:rFonts w:ascii="Arial" w:hAnsi="Arial" w:cs="Arial"/>
          <w:sz w:val="20"/>
          <w:szCs w:val="20"/>
        </w:rPr>
        <w:t xml:space="preserve"> bližší specifikace</w:t>
      </w:r>
      <w:r w:rsidR="00A974ED">
        <w:rPr>
          <w:rFonts w:ascii="Arial" w:hAnsi="Arial" w:cs="Arial"/>
          <w:sz w:val="20"/>
          <w:szCs w:val="20"/>
        </w:rPr>
        <w:t xml:space="preserve"> a cíle</w:t>
      </w:r>
      <w:r w:rsidR="00C948E5">
        <w:rPr>
          <w:rFonts w:ascii="Arial" w:hAnsi="Arial" w:cs="Arial"/>
          <w:sz w:val="20"/>
          <w:szCs w:val="20"/>
        </w:rPr>
        <w:t xml:space="preserve"> studie</w:t>
      </w:r>
      <w:r w:rsidR="007432FE">
        <w:rPr>
          <w:rFonts w:ascii="Arial" w:hAnsi="Arial" w:cs="Arial"/>
          <w:sz w:val="20"/>
          <w:szCs w:val="20"/>
        </w:rPr>
        <w:t xml:space="preserve"> jsou uvedeny v příloze č. 1 </w:t>
      </w:r>
      <w:r w:rsidR="00AF6ADC">
        <w:rPr>
          <w:rFonts w:ascii="Arial" w:hAnsi="Arial" w:cs="Arial"/>
          <w:sz w:val="20"/>
          <w:szCs w:val="20"/>
        </w:rPr>
        <w:t xml:space="preserve">výzvy a </w:t>
      </w:r>
      <w:r w:rsidR="00C948E5">
        <w:rPr>
          <w:rFonts w:ascii="Arial" w:hAnsi="Arial" w:cs="Arial"/>
          <w:sz w:val="20"/>
          <w:szCs w:val="20"/>
        </w:rPr>
        <w:t>zadávací</w:t>
      </w:r>
      <w:r w:rsidR="00AF6ADC">
        <w:rPr>
          <w:rFonts w:ascii="Arial" w:hAnsi="Arial" w:cs="Arial"/>
          <w:sz w:val="20"/>
          <w:szCs w:val="20"/>
        </w:rPr>
        <w:t>ch podmínek k veřejné zakázce</w:t>
      </w:r>
      <w:r w:rsidR="00577372">
        <w:rPr>
          <w:rFonts w:ascii="Arial" w:hAnsi="Arial" w:cs="Arial"/>
          <w:sz w:val="20"/>
          <w:szCs w:val="20"/>
        </w:rPr>
        <w:t xml:space="preserve"> (dále také jen </w:t>
      </w:r>
      <w:r w:rsidR="00152D00">
        <w:rPr>
          <w:rFonts w:ascii="Arial" w:hAnsi="Arial" w:cs="Arial"/>
          <w:sz w:val="20"/>
          <w:szCs w:val="20"/>
        </w:rPr>
        <w:t>„studie</w:t>
      </w:r>
      <w:r w:rsidR="00152D00" w:rsidRPr="009C28BD">
        <w:rPr>
          <w:rFonts w:ascii="Arial" w:hAnsi="Arial" w:cs="Arial"/>
          <w:sz w:val="20"/>
          <w:szCs w:val="20"/>
        </w:rPr>
        <w:t>“</w:t>
      </w:r>
      <w:r w:rsidR="00577372" w:rsidRPr="009C28BD">
        <w:rPr>
          <w:rFonts w:ascii="Arial" w:hAnsi="Arial" w:cs="Arial"/>
          <w:sz w:val="20"/>
          <w:szCs w:val="20"/>
        </w:rPr>
        <w:t>)</w:t>
      </w:r>
      <w:r w:rsidR="000C62C6" w:rsidRPr="009C28BD">
        <w:rPr>
          <w:rFonts w:ascii="Arial" w:hAnsi="Arial" w:cs="Arial"/>
          <w:sz w:val="20"/>
          <w:szCs w:val="20"/>
        </w:rPr>
        <w:t>.</w:t>
      </w:r>
      <w:r w:rsidR="00A843E5" w:rsidRPr="009C28BD">
        <w:rPr>
          <w:rFonts w:ascii="Arial" w:hAnsi="Arial" w:cs="Arial"/>
          <w:sz w:val="20"/>
          <w:szCs w:val="20"/>
        </w:rPr>
        <w:t xml:space="preserve"> Smluvní strany dále sjednáv</w:t>
      </w:r>
      <w:r w:rsidR="002650BE">
        <w:rPr>
          <w:rFonts w:ascii="Arial" w:hAnsi="Arial" w:cs="Arial"/>
          <w:sz w:val="20"/>
          <w:szCs w:val="20"/>
        </w:rPr>
        <w:t xml:space="preserve">ají, že součástí studie, resp. díla podle této smlouvy je rovněž provedení závěrečného workshopu, na kterém </w:t>
      </w:r>
      <w:r w:rsidR="00A843E5" w:rsidRPr="009C28BD">
        <w:rPr>
          <w:rFonts w:ascii="Arial" w:hAnsi="Arial" w:cs="Arial"/>
          <w:sz w:val="20"/>
          <w:szCs w:val="20"/>
        </w:rPr>
        <w:t>dodavatel představí výsledky a závěry studie objednateli</w:t>
      </w:r>
      <w:r w:rsidR="00C47D88" w:rsidRPr="009C28BD">
        <w:rPr>
          <w:rFonts w:ascii="Arial" w:hAnsi="Arial" w:cs="Arial"/>
          <w:sz w:val="20"/>
          <w:szCs w:val="20"/>
        </w:rPr>
        <w:t xml:space="preserve"> (dále jen „závěrečný workshop“)</w:t>
      </w:r>
      <w:r w:rsidR="00A843E5" w:rsidRPr="009C28BD">
        <w:rPr>
          <w:rFonts w:ascii="Arial" w:hAnsi="Arial" w:cs="Arial"/>
          <w:sz w:val="20"/>
          <w:szCs w:val="20"/>
        </w:rPr>
        <w:t>.</w:t>
      </w:r>
      <w:r w:rsidR="00C47D88" w:rsidRPr="009C28BD">
        <w:rPr>
          <w:rFonts w:ascii="Arial" w:hAnsi="Arial" w:cs="Arial"/>
          <w:sz w:val="20"/>
          <w:szCs w:val="20"/>
        </w:rPr>
        <w:t xml:space="preserve"> Studie </w:t>
      </w:r>
      <w:r w:rsidR="00381A19" w:rsidRPr="009C28BD">
        <w:rPr>
          <w:rFonts w:ascii="Arial" w:hAnsi="Arial" w:cs="Arial"/>
          <w:sz w:val="20"/>
          <w:szCs w:val="20"/>
        </w:rPr>
        <w:t>a</w:t>
      </w:r>
      <w:r w:rsidR="00C47D88" w:rsidRPr="009C28BD">
        <w:rPr>
          <w:rFonts w:ascii="Arial" w:hAnsi="Arial" w:cs="Arial"/>
          <w:sz w:val="20"/>
          <w:szCs w:val="20"/>
        </w:rPr>
        <w:t xml:space="preserve"> závěrečný workshop</w:t>
      </w:r>
      <w:r w:rsidR="00381A19" w:rsidRPr="009C28BD">
        <w:rPr>
          <w:rFonts w:ascii="Arial" w:hAnsi="Arial" w:cs="Arial"/>
          <w:sz w:val="20"/>
          <w:szCs w:val="20"/>
        </w:rPr>
        <w:t xml:space="preserve"> jsou dále společně ve smlouvě označeny jako </w:t>
      </w:r>
      <w:r w:rsidR="00AC311F" w:rsidRPr="009C28BD">
        <w:rPr>
          <w:rFonts w:ascii="Arial" w:hAnsi="Arial" w:cs="Arial"/>
          <w:sz w:val="20"/>
          <w:szCs w:val="20"/>
        </w:rPr>
        <w:t>„</w:t>
      </w:r>
      <w:r w:rsidR="00381A19" w:rsidRPr="009C28BD">
        <w:rPr>
          <w:rFonts w:ascii="Arial" w:hAnsi="Arial" w:cs="Arial"/>
          <w:sz w:val="20"/>
          <w:szCs w:val="20"/>
        </w:rPr>
        <w:t>dílo</w:t>
      </w:r>
      <w:r w:rsidR="00AC311F" w:rsidRPr="009C28BD">
        <w:rPr>
          <w:rFonts w:ascii="Arial" w:hAnsi="Arial" w:cs="Arial"/>
          <w:sz w:val="20"/>
          <w:szCs w:val="20"/>
        </w:rPr>
        <w:t>“</w:t>
      </w:r>
      <w:r w:rsidR="00381A19" w:rsidRPr="009C28BD">
        <w:rPr>
          <w:rFonts w:ascii="Arial" w:hAnsi="Arial" w:cs="Arial"/>
          <w:sz w:val="20"/>
          <w:szCs w:val="20"/>
        </w:rPr>
        <w:t>.</w:t>
      </w:r>
    </w:p>
    <w:p w:rsidR="00C948E5" w:rsidRDefault="00C948E5" w:rsidP="00A974ED">
      <w:pPr>
        <w:pStyle w:val="Bezmezer"/>
        <w:spacing w:line="276" w:lineRule="auto"/>
        <w:jc w:val="both"/>
        <w:rPr>
          <w:rFonts w:ascii="Arial" w:hAnsi="Arial" w:cs="Arial"/>
          <w:sz w:val="20"/>
          <w:szCs w:val="20"/>
        </w:rPr>
      </w:pPr>
    </w:p>
    <w:p w:rsidR="00DD301A" w:rsidRPr="004226D7" w:rsidRDefault="00DD301A" w:rsidP="00332853">
      <w:pPr>
        <w:pStyle w:val="Bezmezer"/>
        <w:numPr>
          <w:ilvl w:val="0"/>
          <w:numId w:val="3"/>
        </w:numPr>
        <w:spacing w:line="276" w:lineRule="auto"/>
        <w:ind w:left="426" w:hanging="426"/>
        <w:jc w:val="both"/>
        <w:rPr>
          <w:rFonts w:ascii="Arial" w:hAnsi="Arial" w:cs="Arial"/>
          <w:sz w:val="20"/>
          <w:szCs w:val="20"/>
        </w:rPr>
      </w:pPr>
      <w:r>
        <w:rPr>
          <w:rFonts w:ascii="Arial" w:hAnsi="Arial" w:cs="Arial"/>
          <w:sz w:val="20"/>
          <w:szCs w:val="20"/>
        </w:rPr>
        <w:t>Obje</w:t>
      </w:r>
      <w:r w:rsidR="00E0766D">
        <w:rPr>
          <w:rFonts w:ascii="Arial" w:hAnsi="Arial" w:cs="Arial"/>
          <w:sz w:val="20"/>
          <w:szCs w:val="20"/>
        </w:rPr>
        <w:t>dnatel se touto smlouvou zavazuje dodavateli za řádně vytvořené dílo zaplatit cenu ve výši a za podmínek uvedených v článku IV smlouvy.</w:t>
      </w:r>
    </w:p>
    <w:p w:rsidR="00017A52" w:rsidRDefault="00017A52" w:rsidP="00017A52">
      <w:pPr>
        <w:pStyle w:val="Bezmezer"/>
        <w:spacing w:line="276" w:lineRule="auto"/>
        <w:rPr>
          <w:rFonts w:ascii="Arial" w:hAnsi="Arial" w:cs="Arial"/>
          <w:b/>
          <w:sz w:val="20"/>
          <w:szCs w:val="20"/>
        </w:rPr>
      </w:pPr>
    </w:p>
    <w:p w:rsidR="00017A52" w:rsidRDefault="00445274" w:rsidP="00017A52">
      <w:pPr>
        <w:pStyle w:val="Bezmezer"/>
        <w:spacing w:line="276" w:lineRule="auto"/>
        <w:jc w:val="center"/>
        <w:rPr>
          <w:rFonts w:ascii="Arial" w:hAnsi="Arial" w:cs="Arial"/>
          <w:b/>
          <w:sz w:val="20"/>
          <w:szCs w:val="20"/>
        </w:rPr>
      </w:pPr>
      <w:r>
        <w:rPr>
          <w:rFonts w:ascii="Arial" w:hAnsi="Arial" w:cs="Arial"/>
          <w:b/>
          <w:sz w:val="20"/>
          <w:szCs w:val="20"/>
        </w:rPr>
        <w:t>Článek III</w:t>
      </w:r>
    </w:p>
    <w:p w:rsidR="00017A52" w:rsidRDefault="00017A52" w:rsidP="00017A52">
      <w:pPr>
        <w:pStyle w:val="Bezmezer"/>
        <w:spacing w:line="276" w:lineRule="auto"/>
        <w:jc w:val="center"/>
        <w:rPr>
          <w:rFonts w:ascii="Arial" w:hAnsi="Arial" w:cs="Arial"/>
          <w:b/>
          <w:sz w:val="20"/>
          <w:szCs w:val="20"/>
        </w:rPr>
      </w:pPr>
      <w:r>
        <w:rPr>
          <w:rFonts w:ascii="Arial" w:hAnsi="Arial" w:cs="Arial"/>
          <w:b/>
          <w:sz w:val="20"/>
          <w:szCs w:val="20"/>
        </w:rPr>
        <w:t>Termín a míst</w:t>
      </w:r>
      <w:r w:rsidR="00DF5309">
        <w:rPr>
          <w:rFonts w:ascii="Arial" w:hAnsi="Arial" w:cs="Arial"/>
          <w:b/>
          <w:sz w:val="20"/>
          <w:szCs w:val="20"/>
        </w:rPr>
        <w:t>a</w:t>
      </w:r>
      <w:r>
        <w:rPr>
          <w:rFonts w:ascii="Arial" w:hAnsi="Arial" w:cs="Arial"/>
          <w:b/>
          <w:sz w:val="20"/>
          <w:szCs w:val="20"/>
        </w:rPr>
        <w:t xml:space="preserve"> plnění</w:t>
      </w:r>
    </w:p>
    <w:p w:rsidR="00753DE8" w:rsidRDefault="00753DE8" w:rsidP="00017A52">
      <w:pPr>
        <w:pStyle w:val="Bezmezer"/>
        <w:spacing w:line="276" w:lineRule="auto"/>
        <w:jc w:val="center"/>
        <w:rPr>
          <w:rFonts w:ascii="Arial" w:hAnsi="Arial" w:cs="Arial"/>
          <w:b/>
          <w:sz w:val="20"/>
          <w:szCs w:val="20"/>
        </w:rPr>
      </w:pPr>
    </w:p>
    <w:p w:rsidR="003B606C" w:rsidRPr="009C28BD" w:rsidRDefault="00753DE8" w:rsidP="00E2241D">
      <w:pPr>
        <w:pStyle w:val="Bezmezer"/>
        <w:numPr>
          <w:ilvl w:val="0"/>
          <w:numId w:val="5"/>
        </w:numPr>
        <w:spacing w:line="276" w:lineRule="auto"/>
        <w:ind w:left="426" w:hanging="426"/>
        <w:jc w:val="both"/>
        <w:rPr>
          <w:rFonts w:ascii="Arial" w:hAnsi="Arial" w:cs="Arial"/>
          <w:sz w:val="20"/>
          <w:szCs w:val="20"/>
        </w:rPr>
      </w:pPr>
      <w:r>
        <w:rPr>
          <w:rFonts w:ascii="Arial" w:hAnsi="Arial" w:cs="Arial"/>
          <w:sz w:val="20"/>
          <w:szCs w:val="20"/>
        </w:rPr>
        <w:t xml:space="preserve">Dodavatel se zavazuje </w:t>
      </w:r>
      <w:r w:rsidR="00A974ED">
        <w:rPr>
          <w:rFonts w:ascii="Arial" w:hAnsi="Arial" w:cs="Arial"/>
          <w:sz w:val="20"/>
          <w:szCs w:val="20"/>
        </w:rPr>
        <w:t>díl</w:t>
      </w:r>
      <w:r w:rsidR="00017942">
        <w:rPr>
          <w:rFonts w:ascii="Arial" w:hAnsi="Arial" w:cs="Arial"/>
          <w:sz w:val="20"/>
          <w:szCs w:val="20"/>
        </w:rPr>
        <w:t xml:space="preserve">o </w:t>
      </w:r>
      <w:r w:rsidR="00222FB2">
        <w:rPr>
          <w:rFonts w:ascii="Arial" w:hAnsi="Arial" w:cs="Arial"/>
          <w:sz w:val="20"/>
          <w:szCs w:val="20"/>
        </w:rPr>
        <w:t>provést</w:t>
      </w:r>
      <w:r w:rsidR="00381A19">
        <w:rPr>
          <w:rFonts w:ascii="Arial" w:hAnsi="Arial" w:cs="Arial"/>
          <w:sz w:val="20"/>
          <w:szCs w:val="20"/>
        </w:rPr>
        <w:t>,</w:t>
      </w:r>
      <w:r w:rsidR="00222FB2">
        <w:rPr>
          <w:rFonts w:ascii="Arial" w:hAnsi="Arial" w:cs="Arial"/>
          <w:sz w:val="20"/>
          <w:szCs w:val="20"/>
        </w:rPr>
        <w:t xml:space="preserve"> předat </w:t>
      </w:r>
      <w:r w:rsidR="00381A19">
        <w:rPr>
          <w:rFonts w:ascii="Arial" w:hAnsi="Arial" w:cs="Arial"/>
          <w:sz w:val="20"/>
          <w:szCs w:val="20"/>
        </w:rPr>
        <w:t xml:space="preserve">a prezentovat </w:t>
      </w:r>
      <w:r w:rsidR="00222FB2">
        <w:rPr>
          <w:rFonts w:ascii="Arial" w:hAnsi="Arial" w:cs="Arial"/>
          <w:sz w:val="20"/>
          <w:szCs w:val="20"/>
        </w:rPr>
        <w:t xml:space="preserve">objednateli </w:t>
      </w:r>
      <w:r w:rsidR="00DF5309">
        <w:rPr>
          <w:rFonts w:ascii="Arial" w:hAnsi="Arial" w:cs="Arial"/>
          <w:sz w:val="20"/>
          <w:szCs w:val="20"/>
        </w:rPr>
        <w:t xml:space="preserve">v sídle ČSÚ </w:t>
      </w:r>
      <w:r w:rsidR="009B6DBB" w:rsidRPr="009C28BD">
        <w:rPr>
          <w:rFonts w:ascii="Arial" w:hAnsi="Arial" w:cs="Arial"/>
          <w:sz w:val="20"/>
          <w:szCs w:val="20"/>
        </w:rPr>
        <w:t>nejpozději do 30. 11. 2018.</w:t>
      </w:r>
      <w:bookmarkStart w:id="0" w:name="_GoBack"/>
      <w:bookmarkEnd w:id="0"/>
    </w:p>
    <w:p w:rsidR="003B606C" w:rsidRPr="009C28BD" w:rsidRDefault="003B606C" w:rsidP="00825B74">
      <w:pPr>
        <w:pStyle w:val="Bezmezer"/>
        <w:spacing w:line="276" w:lineRule="auto"/>
        <w:ind w:left="426"/>
        <w:jc w:val="both"/>
        <w:rPr>
          <w:rFonts w:ascii="Arial" w:hAnsi="Arial" w:cs="Arial"/>
          <w:sz w:val="20"/>
          <w:szCs w:val="20"/>
        </w:rPr>
      </w:pPr>
    </w:p>
    <w:p w:rsidR="00222FB2" w:rsidRPr="00753DE8" w:rsidRDefault="00222FB2" w:rsidP="00332853">
      <w:pPr>
        <w:pStyle w:val="Bezmezer"/>
        <w:numPr>
          <w:ilvl w:val="0"/>
          <w:numId w:val="5"/>
        </w:numPr>
        <w:spacing w:line="276" w:lineRule="auto"/>
        <w:ind w:left="426" w:hanging="426"/>
        <w:jc w:val="both"/>
        <w:rPr>
          <w:rFonts w:ascii="Arial" w:hAnsi="Arial" w:cs="Arial"/>
          <w:sz w:val="20"/>
          <w:szCs w:val="20"/>
        </w:rPr>
      </w:pPr>
      <w:r>
        <w:rPr>
          <w:rFonts w:ascii="Arial" w:hAnsi="Arial" w:cs="Arial"/>
          <w:sz w:val="20"/>
          <w:szCs w:val="20"/>
        </w:rPr>
        <w:t>Míst</w:t>
      </w:r>
      <w:r w:rsidR="00B75E4C">
        <w:rPr>
          <w:rFonts w:ascii="Arial" w:hAnsi="Arial" w:cs="Arial"/>
          <w:sz w:val="20"/>
          <w:szCs w:val="20"/>
        </w:rPr>
        <w:t>em</w:t>
      </w:r>
      <w:r>
        <w:rPr>
          <w:rFonts w:ascii="Arial" w:hAnsi="Arial" w:cs="Arial"/>
          <w:sz w:val="20"/>
          <w:szCs w:val="20"/>
        </w:rPr>
        <w:t xml:space="preserve"> plnění podle této smlouvy j</w:t>
      </w:r>
      <w:r w:rsidR="009B6DBB">
        <w:rPr>
          <w:rFonts w:ascii="Arial" w:hAnsi="Arial" w:cs="Arial"/>
          <w:sz w:val="20"/>
          <w:szCs w:val="20"/>
        </w:rPr>
        <w:t>e</w:t>
      </w:r>
      <w:r>
        <w:rPr>
          <w:rFonts w:ascii="Arial" w:hAnsi="Arial" w:cs="Arial"/>
          <w:sz w:val="20"/>
          <w:szCs w:val="20"/>
        </w:rPr>
        <w:t xml:space="preserve"> sídlo objednatele</w:t>
      </w:r>
      <w:r w:rsidR="00017942">
        <w:rPr>
          <w:rFonts w:ascii="Arial" w:hAnsi="Arial" w:cs="Arial"/>
          <w:sz w:val="20"/>
          <w:szCs w:val="20"/>
        </w:rPr>
        <w:t xml:space="preserve"> a sídlo dodavatele</w:t>
      </w:r>
      <w:r>
        <w:rPr>
          <w:rFonts w:ascii="Arial" w:hAnsi="Arial" w:cs="Arial"/>
          <w:sz w:val="20"/>
          <w:szCs w:val="20"/>
        </w:rPr>
        <w:t>.</w:t>
      </w:r>
    </w:p>
    <w:p w:rsidR="00D6690C" w:rsidRDefault="00D6690C" w:rsidP="006173B1">
      <w:pPr>
        <w:pStyle w:val="Bezmezer"/>
        <w:spacing w:line="276" w:lineRule="auto"/>
        <w:rPr>
          <w:rFonts w:ascii="Arial" w:hAnsi="Arial" w:cs="Arial"/>
          <w:b/>
          <w:sz w:val="20"/>
          <w:szCs w:val="20"/>
        </w:rPr>
      </w:pPr>
    </w:p>
    <w:p w:rsidR="00017A52" w:rsidRDefault="00445274" w:rsidP="00017A52">
      <w:pPr>
        <w:pStyle w:val="Bezmezer"/>
        <w:spacing w:line="276" w:lineRule="auto"/>
        <w:jc w:val="center"/>
        <w:rPr>
          <w:rFonts w:ascii="Arial" w:hAnsi="Arial" w:cs="Arial"/>
          <w:b/>
          <w:sz w:val="20"/>
          <w:szCs w:val="20"/>
        </w:rPr>
      </w:pPr>
      <w:r>
        <w:rPr>
          <w:rFonts w:ascii="Arial" w:hAnsi="Arial" w:cs="Arial"/>
          <w:b/>
          <w:sz w:val="20"/>
          <w:szCs w:val="20"/>
        </w:rPr>
        <w:t>Článek IV</w:t>
      </w:r>
    </w:p>
    <w:p w:rsidR="00017A52" w:rsidRDefault="00445274" w:rsidP="00017A52">
      <w:pPr>
        <w:pStyle w:val="Bezmezer"/>
        <w:spacing w:line="276" w:lineRule="auto"/>
        <w:jc w:val="center"/>
        <w:rPr>
          <w:rFonts w:ascii="Arial" w:hAnsi="Arial" w:cs="Arial"/>
          <w:b/>
          <w:sz w:val="20"/>
          <w:szCs w:val="20"/>
        </w:rPr>
      </w:pPr>
      <w:r>
        <w:rPr>
          <w:rFonts w:ascii="Arial" w:hAnsi="Arial" w:cs="Arial"/>
          <w:b/>
          <w:sz w:val="20"/>
          <w:szCs w:val="20"/>
        </w:rPr>
        <w:t xml:space="preserve">Cena </w:t>
      </w:r>
      <w:r w:rsidR="00DF5309">
        <w:rPr>
          <w:rFonts w:ascii="Arial" w:hAnsi="Arial" w:cs="Arial"/>
          <w:b/>
          <w:sz w:val="20"/>
          <w:szCs w:val="20"/>
        </w:rPr>
        <w:t>díla</w:t>
      </w:r>
      <w:r w:rsidR="007D4C09">
        <w:rPr>
          <w:rFonts w:ascii="Arial" w:hAnsi="Arial" w:cs="Arial"/>
          <w:b/>
          <w:sz w:val="20"/>
          <w:szCs w:val="20"/>
        </w:rPr>
        <w:t xml:space="preserve"> a platební podmínky</w:t>
      </w:r>
    </w:p>
    <w:p w:rsidR="00017A52" w:rsidRDefault="00017A52" w:rsidP="00017A52">
      <w:pPr>
        <w:pStyle w:val="Bezmezer"/>
        <w:spacing w:line="276" w:lineRule="auto"/>
        <w:jc w:val="center"/>
        <w:rPr>
          <w:rFonts w:ascii="Arial" w:hAnsi="Arial" w:cs="Arial"/>
          <w:b/>
          <w:sz w:val="20"/>
          <w:szCs w:val="20"/>
        </w:rPr>
      </w:pPr>
    </w:p>
    <w:p w:rsidR="00017A52" w:rsidRPr="00F318D3" w:rsidRDefault="007D4C09" w:rsidP="00F318D3">
      <w:pPr>
        <w:pStyle w:val="Bezmezer"/>
        <w:numPr>
          <w:ilvl w:val="0"/>
          <w:numId w:val="6"/>
        </w:numPr>
        <w:spacing w:line="276" w:lineRule="auto"/>
        <w:ind w:left="426" w:hanging="426"/>
        <w:jc w:val="both"/>
        <w:rPr>
          <w:rFonts w:ascii="Arial" w:hAnsi="Arial" w:cs="Arial"/>
          <w:sz w:val="20"/>
          <w:szCs w:val="20"/>
        </w:rPr>
      </w:pPr>
      <w:r>
        <w:rPr>
          <w:rFonts w:ascii="Arial" w:hAnsi="Arial" w:cs="Arial"/>
          <w:sz w:val="20"/>
          <w:szCs w:val="20"/>
        </w:rPr>
        <w:t xml:space="preserve">Cena díla </w:t>
      </w:r>
      <w:r w:rsidR="00E35712">
        <w:rPr>
          <w:rFonts w:ascii="Arial" w:hAnsi="Arial" w:cs="Arial"/>
          <w:sz w:val="20"/>
          <w:szCs w:val="20"/>
        </w:rPr>
        <w:t xml:space="preserve">celkem </w:t>
      </w:r>
      <w:r>
        <w:rPr>
          <w:rFonts w:ascii="Arial" w:hAnsi="Arial" w:cs="Arial"/>
          <w:sz w:val="20"/>
          <w:szCs w:val="20"/>
        </w:rPr>
        <w:t xml:space="preserve">činí </w:t>
      </w:r>
      <w:r w:rsidRPr="005F7E6E">
        <w:rPr>
          <w:rFonts w:ascii="Arial" w:hAnsi="Arial" w:cs="Arial"/>
          <w:sz w:val="20"/>
          <w:szCs w:val="20"/>
          <w:highlight w:val="yellow"/>
        </w:rPr>
        <w:t>……………………</w:t>
      </w:r>
      <w:proofErr w:type="gramStart"/>
      <w:r w:rsidRPr="005F7E6E">
        <w:rPr>
          <w:rFonts w:ascii="Arial" w:hAnsi="Arial" w:cs="Arial"/>
          <w:sz w:val="20"/>
          <w:szCs w:val="20"/>
          <w:highlight w:val="yellow"/>
        </w:rPr>
        <w:t>….</w:t>
      </w:r>
      <w:r>
        <w:rPr>
          <w:rFonts w:ascii="Arial" w:hAnsi="Arial" w:cs="Arial"/>
          <w:sz w:val="20"/>
          <w:szCs w:val="20"/>
          <w:vertAlign w:val="superscript"/>
        </w:rPr>
        <w:t xml:space="preserve">1 </w:t>
      </w:r>
      <w:r>
        <w:rPr>
          <w:rFonts w:ascii="Arial" w:hAnsi="Arial" w:cs="Arial"/>
          <w:sz w:val="20"/>
          <w:szCs w:val="20"/>
        </w:rPr>
        <w:t>(</w:t>
      </w:r>
      <w:r w:rsidR="005F7E6E">
        <w:rPr>
          <w:rFonts w:ascii="Arial" w:hAnsi="Arial" w:cs="Arial"/>
          <w:sz w:val="20"/>
          <w:szCs w:val="20"/>
        </w:rPr>
        <w:t>slovy</w:t>
      </w:r>
      <w:proofErr w:type="gramEnd"/>
      <w:r w:rsidR="005F7E6E">
        <w:rPr>
          <w:rFonts w:ascii="Arial" w:hAnsi="Arial" w:cs="Arial"/>
          <w:sz w:val="20"/>
          <w:szCs w:val="20"/>
        </w:rPr>
        <w:t xml:space="preserve">: </w:t>
      </w:r>
      <w:r w:rsidR="005F7E6E" w:rsidRPr="005F7E6E">
        <w:rPr>
          <w:rFonts w:ascii="Arial" w:hAnsi="Arial" w:cs="Arial"/>
          <w:sz w:val="20"/>
          <w:szCs w:val="20"/>
          <w:highlight w:val="yellow"/>
        </w:rPr>
        <w:t>………………….</w:t>
      </w:r>
      <w:r w:rsidR="00985A8E">
        <w:rPr>
          <w:rFonts w:ascii="Arial" w:hAnsi="Arial" w:cs="Arial"/>
          <w:sz w:val="20"/>
          <w:szCs w:val="20"/>
          <w:vertAlign w:val="superscript"/>
        </w:rPr>
        <w:t>1</w:t>
      </w:r>
      <w:r w:rsidR="00E35712">
        <w:rPr>
          <w:rFonts w:ascii="Arial" w:hAnsi="Arial" w:cs="Arial"/>
          <w:sz w:val="20"/>
          <w:szCs w:val="20"/>
        </w:rPr>
        <w:t xml:space="preserve"> korun českých) bez DPH</w:t>
      </w:r>
      <w:r w:rsidR="00C26159">
        <w:rPr>
          <w:rFonts w:ascii="Arial" w:hAnsi="Arial" w:cs="Arial"/>
          <w:sz w:val="20"/>
          <w:szCs w:val="20"/>
        </w:rPr>
        <w:t xml:space="preserve"> (dále jen „cena díla“)</w:t>
      </w:r>
      <w:r w:rsidR="00017942">
        <w:rPr>
          <w:rFonts w:ascii="Arial" w:hAnsi="Arial" w:cs="Arial"/>
          <w:sz w:val="20"/>
          <w:szCs w:val="20"/>
        </w:rPr>
        <w:t>.</w:t>
      </w:r>
      <w:r w:rsidR="00F318D3">
        <w:rPr>
          <w:rFonts w:ascii="Arial" w:hAnsi="Arial" w:cs="Arial"/>
          <w:sz w:val="20"/>
          <w:szCs w:val="20"/>
        </w:rPr>
        <w:t xml:space="preserve"> </w:t>
      </w:r>
      <w:r w:rsidR="005F7E6E" w:rsidRPr="00F318D3">
        <w:rPr>
          <w:rFonts w:ascii="Arial" w:hAnsi="Arial" w:cs="Arial"/>
          <w:sz w:val="20"/>
          <w:szCs w:val="20"/>
        </w:rPr>
        <w:t>K ceně díla bude připočtena DPH</w:t>
      </w:r>
      <w:r w:rsidR="007D40CE" w:rsidRPr="00F318D3">
        <w:rPr>
          <w:rFonts w:ascii="Arial" w:hAnsi="Arial" w:cs="Arial"/>
          <w:sz w:val="20"/>
          <w:szCs w:val="20"/>
        </w:rPr>
        <w:t xml:space="preserve"> v sazbě podle platných právních předpisů ke dni uskutečnění zdanitelného plnění.</w:t>
      </w:r>
    </w:p>
    <w:p w:rsidR="007D40CE" w:rsidRDefault="007D40CE" w:rsidP="00AE44E0">
      <w:pPr>
        <w:pStyle w:val="Bezmezer"/>
        <w:spacing w:line="276" w:lineRule="auto"/>
        <w:ind w:left="426" w:hanging="426"/>
        <w:jc w:val="both"/>
        <w:rPr>
          <w:rFonts w:ascii="Arial" w:hAnsi="Arial" w:cs="Arial"/>
          <w:sz w:val="20"/>
          <w:szCs w:val="20"/>
        </w:rPr>
      </w:pPr>
    </w:p>
    <w:p w:rsidR="007D40CE" w:rsidRDefault="007D40CE" w:rsidP="00332853">
      <w:pPr>
        <w:pStyle w:val="Bezmezer"/>
        <w:numPr>
          <w:ilvl w:val="0"/>
          <w:numId w:val="6"/>
        </w:numPr>
        <w:spacing w:line="276" w:lineRule="auto"/>
        <w:ind w:left="426" w:hanging="426"/>
        <w:jc w:val="both"/>
        <w:rPr>
          <w:rFonts w:ascii="Arial" w:hAnsi="Arial" w:cs="Arial"/>
          <w:sz w:val="20"/>
          <w:szCs w:val="20"/>
        </w:rPr>
      </w:pPr>
      <w:r>
        <w:rPr>
          <w:rFonts w:ascii="Arial" w:hAnsi="Arial" w:cs="Arial"/>
          <w:sz w:val="20"/>
          <w:szCs w:val="20"/>
        </w:rPr>
        <w:lastRenderedPageBreak/>
        <w:t xml:space="preserve">Cena díla je stanovena na základě nabídky dodavatele jako cena nejvýše přípustná a zahrnuje veškeré náklady dodavatele spojené s úplným provedením a předáním díla, </w:t>
      </w:r>
      <w:r w:rsidR="00D32B3E">
        <w:rPr>
          <w:rFonts w:ascii="Arial" w:hAnsi="Arial" w:cs="Arial"/>
          <w:sz w:val="20"/>
          <w:szCs w:val="20"/>
        </w:rPr>
        <w:t>jakož i ceny za služby a dodávky, které nejsou výslovně uvedeny v zadávací dokumentaci veřejné zakázky nebo v této smlouvě, ale dodavatel jako odborník o nich ví anebo má vědět, že jsou nezbytné pro řádné splnění smlouvy.</w:t>
      </w:r>
      <w:r w:rsidR="00A17943">
        <w:rPr>
          <w:rFonts w:ascii="Arial" w:hAnsi="Arial" w:cs="Arial"/>
          <w:sz w:val="20"/>
          <w:szCs w:val="20"/>
        </w:rPr>
        <w:t xml:space="preserve"> Dodavatel přebírá nebezpečí změny okolností ve smyslu </w:t>
      </w:r>
      <w:proofErr w:type="spellStart"/>
      <w:r w:rsidR="00A17943">
        <w:rPr>
          <w:rFonts w:ascii="Arial" w:hAnsi="Arial" w:cs="Arial"/>
          <w:sz w:val="20"/>
          <w:szCs w:val="20"/>
        </w:rPr>
        <w:t>ust</w:t>
      </w:r>
      <w:proofErr w:type="spellEnd"/>
      <w:r w:rsidR="00A17943">
        <w:rPr>
          <w:rFonts w:ascii="Arial" w:hAnsi="Arial" w:cs="Arial"/>
          <w:sz w:val="20"/>
          <w:szCs w:val="20"/>
        </w:rPr>
        <w:t>. § 2620 odst. 2 občanského zákoníku.</w:t>
      </w:r>
    </w:p>
    <w:p w:rsidR="00A17943" w:rsidRDefault="00A17943" w:rsidP="00AE44E0">
      <w:pPr>
        <w:pStyle w:val="Bezmezer"/>
        <w:spacing w:line="276" w:lineRule="auto"/>
        <w:ind w:left="426" w:hanging="426"/>
        <w:jc w:val="both"/>
        <w:rPr>
          <w:rFonts w:ascii="Arial" w:hAnsi="Arial" w:cs="Arial"/>
          <w:sz w:val="20"/>
          <w:szCs w:val="20"/>
        </w:rPr>
      </w:pPr>
    </w:p>
    <w:p w:rsidR="00A17943" w:rsidRDefault="00A17943" w:rsidP="00332853">
      <w:pPr>
        <w:pStyle w:val="Bezmezer"/>
        <w:numPr>
          <w:ilvl w:val="0"/>
          <w:numId w:val="6"/>
        </w:numPr>
        <w:spacing w:line="276" w:lineRule="auto"/>
        <w:ind w:left="426" w:hanging="426"/>
        <w:jc w:val="both"/>
        <w:rPr>
          <w:rFonts w:ascii="Arial" w:hAnsi="Arial" w:cs="Arial"/>
          <w:sz w:val="20"/>
          <w:szCs w:val="20"/>
        </w:rPr>
      </w:pPr>
      <w:r>
        <w:rPr>
          <w:rFonts w:ascii="Arial" w:hAnsi="Arial" w:cs="Arial"/>
          <w:sz w:val="20"/>
          <w:szCs w:val="20"/>
        </w:rPr>
        <w:t>Cenu</w:t>
      </w:r>
      <w:r w:rsidR="0075074A">
        <w:rPr>
          <w:rFonts w:ascii="Arial" w:hAnsi="Arial" w:cs="Arial"/>
          <w:sz w:val="20"/>
          <w:szCs w:val="20"/>
        </w:rPr>
        <w:t xml:space="preserve"> za </w:t>
      </w:r>
      <w:r>
        <w:rPr>
          <w:rFonts w:ascii="Arial" w:hAnsi="Arial" w:cs="Arial"/>
          <w:sz w:val="20"/>
          <w:szCs w:val="20"/>
        </w:rPr>
        <w:t>díl</w:t>
      </w:r>
      <w:r w:rsidR="00801195">
        <w:rPr>
          <w:rFonts w:ascii="Arial" w:hAnsi="Arial" w:cs="Arial"/>
          <w:sz w:val="20"/>
          <w:szCs w:val="20"/>
        </w:rPr>
        <w:t>o</w:t>
      </w:r>
      <w:r>
        <w:rPr>
          <w:rFonts w:ascii="Arial" w:hAnsi="Arial" w:cs="Arial"/>
          <w:sz w:val="20"/>
          <w:szCs w:val="20"/>
        </w:rPr>
        <w:t xml:space="preserve"> je dodavatel oprávněn objednateli vyúčtovat po předání a převzetí</w:t>
      </w:r>
      <w:r w:rsidR="0075074A">
        <w:rPr>
          <w:rFonts w:ascii="Arial" w:hAnsi="Arial" w:cs="Arial"/>
          <w:sz w:val="20"/>
          <w:szCs w:val="20"/>
        </w:rPr>
        <w:t xml:space="preserve"> </w:t>
      </w:r>
      <w:r>
        <w:rPr>
          <w:rFonts w:ascii="Arial" w:hAnsi="Arial" w:cs="Arial"/>
          <w:sz w:val="20"/>
          <w:szCs w:val="20"/>
        </w:rPr>
        <w:t>díla</w:t>
      </w:r>
      <w:r w:rsidR="00735208">
        <w:rPr>
          <w:rFonts w:ascii="Arial" w:hAnsi="Arial" w:cs="Arial"/>
          <w:sz w:val="20"/>
          <w:szCs w:val="20"/>
        </w:rPr>
        <w:t xml:space="preserve">, </w:t>
      </w:r>
      <w:r w:rsidR="0075074A">
        <w:rPr>
          <w:rFonts w:ascii="Arial" w:hAnsi="Arial" w:cs="Arial"/>
          <w:sz w:val="20"/>
          <w:szCs w:val="20"/>
        </w:rPr>
        <w:t xml:space="preserve">a to </w:t>
      </w:r>
      <w:r>
        <w:rPr>
          <w:rFonts w:ascii="Arial" w:hAnsi="Arial" w:cs="Arial"/>
          <w:sz w:val="20"/>
          <w:szCs w:val="20"/>
        </w:rPr>
        <w:t>bez</w:t>
      </w:r>
      <w:r w:rsidR="00735208">
        <w:rPr>
          <w:rFonts w:ascii="Arial" w:hAnsi="Arial" w:cs="Arial"/>
          <w:sz w:val="20"/>
          <w:szCs w:val="20"/>
        </w:rPr>
        <w:t xml:space="preserve"> vad a nedodělků objednateli, tedy po akceptaci díla objednatelem bez výhrad podle článku V</w:t>
      </w:r>
      <w:r w:rsidR="006173B1">
        <w:rPr>
          <w:rFonts w:ascii="Arial" w:hAnsi="Arial" w:cs="Arial"/>
          <w:sz w:val="20"/>
          <w:szCs w:val="20"/>
        </w:rPr>
        <w:t> odst. 1. ve spojení s článkem V</w:t>
      </w:r>
      <w:r w:rsidR="00B75E4C">
        <w:rPr>
          <w:rFonts w:ascii="Arial" w:hAnsi="Arial" w:cs="Arial"/>
          <w:sz w:val="20"/>
          <w:szCs w:val="20"/>
        </w:rPr>
        <w:t> odst. 3.</w:t>
      </w:r>
      <w:r w:rsidR="00297706">
        <w:rPr>
          <w:rFonts w:ascii="Arial" w:hAnsi="Arial" w:cs="Arial"/>
          <w:sz w:val="20"/>
          <w:szCs w:val="20"/>
        </w:rPr>
        <w:t xml:space="preserve"> písm. a) této smlouvy.</w:t>
      </w:r>
    </w:p>
    <w:p w:rsidR="00297706" w:rsidRDefault="00297706" w:rsidP="00AE44E0">
      <w:pPr>
        <w:pStyle w:val="Bezmezer"/>
        <w:spacing w:line="276" w:lineRule="auto"/>
        <w:ind w:left="426" w:hanging="426"/>
        <w:jc w:val="both"/>
        <w:rPr>
          <w:rFonts w:ascii="Arial" w:hAnsi="Arial" w:cs="Arial"/>
          <w:sz w:val="20"/>
          <w:szCs w:val="20"/>
        </w:rPr>
      </w:pPr>
    </w:p>
    <w:p w:rsidR="00297706" w:rsidRDefault="00297706" w:rsidP="00332853">
      <w:pPr>
        <w:pStyle w:val="Bezmezer"/>
        <w:numPr>
          <w:ilvl w:val="0"/>
          <w:numId w:val="6"/>
        </w:numPr>
        <w:spacing w:line="276" w:lineRule="auto"/>
        <w:ind w:left="426" w:hanging="426"/>
        <w:jc w:val="both"/>
        <w:rPr>
          <w:rFonts w:ascii="Arial" w:hAnsi="Arial" w:cs="Arial"/>
          <w:sz w:val="20"/>
          <w:szCs w:val="20"/>
        </w:rPr>
      </w:pPr>
      <w:r>
        <w:rPr>
          <w:rFonts w:ascii="Arial" w:hAnsi="Arial" w:cs="Arial"/>
          <w:sz w:val="20"/>
          <w:szCs w:val="20"/>
        </w:rPr>
        <w:t>Daňový doklad – faktura dodavatele vystavená na základě této smlouvy musí mít náležitosti daňového dokladu stanovené zejména v </w:t>
      </w:r>
      <w:proofErr w:type="spellStart"/>
      <w:r>
        <w:rPr>
          <w:rFonts w:ascii="Arial" w:hAnsi="Arial" w:cs="Arial"/>
          <w:sz w:val="20"/>
          <w:szCs w:val="20"/>
        </w:rPr>
        <w:t>ust</w:t>
      </w:r>
      <w:proofErr w:type="spellEnd"/>
      <w:r>
        <w:rPr>
          <w:rFonts w:ascii="Arial" w:hAnsi="Arial" w:cs="Arial"/>
          <w:sz w:val="20"/>
          <w:szCs w:val="20"/>
        </w:rPr>
        <w:t>. § 29 zákona č. 235/2004 Sb., o dani z přidané hodnoty</w:t>
      </w:r>
      <w:r w:rsidR="00E34E1B">
        <w:rPr>
          <w:rFonts w:ascii="Arial" w:hAnsi="Arial" w:cs="Arial"/>
          <w:sz w:val="20"/>
          <w:szCs w:val="20"/>
        </w:rPr>
        <w:t>, v platném znění a v zákoně č. 563/1991 Sb., o účetnictví, v platném znění. Kromě těchto podstatných náležitostí musí faktura dodavatele obsahovat evidenční číslo smlouvy objednatele, číslo účtu dodavatele a všechny údaje uvedené v </w:t>
      </w:r>
      <w:proofErr w:type="spellStart"/>
      <w:r w:rsidR="00E34E1B">
        <w:rPr>
          <w:rFonts w:ascii="Arial" w:hAnsi="Arial" w:cs="Arial"/>
          <w:sz w:val="20"/>
          <w:szCs w:val="20"/>
        </w:rPr>
        <w:t>ust</w:t>
      </w:r>
      <w:proofErr w:type="spellEnd"/>
      <w:r w:rsidR="00E34E1B">
        <w:rPr>
          <w:rFonts w:ascii="Arial" w:hAnsi="Arial" w:cs="Arial"/>
          <w:sz w:val="20"/>
          <w:szCs w:val="20"/>
        </w:rPr>
        <w:t>. § 435 odst. 1 občanského zákoníku, fakturovaná částka musí být vyjádřena výlučně v korunách českých.</w:t>
      </w:r>
    </w:p>
    <w:p w:rsidR="00E34E1B" w:rsidRDefault="00E34E1B" w:rsidP="00AE44E0">
      <w:pPr>
        <w:pStyle w:val="Bezmezer"/>
        <w:spacing w:line="276" w:lineRule="auto"/>
        <w:ind w:left="426" w:hanging="426"/>
        <w:jc w:val="both"/>
        <w:rPr>
          <w:rFonts w:ascii="Arial" w:hAnsi="Arial" w:cs="Arial"/>
          <w:sz w:val="20"/>
          <w:szCs w:val="20"/>
        </w:rPr>
      </w:pPr>
    </w:p>
    <w:p w:rsidR="00E34E1B" w:rsidRDefault="006446E5" w:rsidP="00332853">
      <w:pPr>
        <w:pStyle w:val="Bezmezer"/>
        <w:numPr>
          <w:ilvl w:val="0"/>
          <w:numId w:val="6"/>
        </w:numPr>
        <w:spacing w:line="276" w:lineRule="auto"/>
        <w:ind w:left="426" w:hanging="426"/>
        <w:jc w:val="both"/>
        <w:rPr>
          <w:rFonts w:ascii="Arial" w:hAnsi="Arial" w:cs="Arial"/>
          <w:sz w:val="20"/>
          <w:szCs w:val="20"/>
        </w:rPr>
      </w:pPr>
      <w:r>
        <w:rPr>
          <w:rFonts w:ascii="Arial" w:hAnsi="Arial" w:cs="Arial"/>
          <w:sz w:val="20"/>
          <w:szCs w:val="20"/>
        </w:rPr>
        <w:t>Objednatel je oprávněn před uplynutím lhůty splatnosti vrátit dodavateli fakturu, která neobsahuje požadované náležitosti, která obsahuje cenu vyúčtovanou v rozporu se smlouvou nebo chybně vyúčtovanou DPH. Lhůta splatnosti začíná v</w:t>
      </w:r>
      <w:r w:rsidR="003A3670">
        <w:rPr>
          <w:rFonts w:ascii="Arial" w:hAnsi="Arial" w:cs="Arial"/>
          <w:sz w:val="20"/>
          <w:szCs w:val="20"/>
        </w:rPr>
        <w:t> </w:t>
      </w:r>
      <w:r>
        <w:rPr>
          <w:rFonts w:ascii="Arial" w:hAnsi="Arial" w:cs="Arial"/>
          <w:sz w:val="20"/>
          <w:szCs w:val="20"/>
        </w:rPr>
        <w:t>takové</w:t>
      </w:r>
      <w:r w:rsidR="003A3670">
        <w:rPr>
          <w:rFonts w:ascii="Arial" w:hAnsi="Arial" w:cs="Arial"/>
          <w:sz w:val="20"/>
          <w:szCs w:val="20"/>
        </w:rPr>
        <w:t>m případě znovu běžet ode dne doručení opravené faktury objednateli způsobem uvedeným v následujícím odstavci tohoto článku smlouvy.</w:t>
      </w:r>
    </w:p>
    <w:p w:rsidR="003A3670" w:rsidRDefault="003A3670" w:rsidP="00AE44E0">
      <w:pPr>
        <w:pStyle w:val="Bezmezer"/>
        <w:spacing w:line="276" w:lineRule="auto"/>
        <w:ind w:left="426" w:hanging="426"/>
        <w:jc w:val="both"/>
        <w:rPr>
          <w:rFonts w:ascii="Arial" w:hAnsi="Arial" w:cs="Arial"/>
          <w:sz w:val="20"/>
          <w:szCs w:val="20"/>
        </w:rPr>
      </w:pPr>
    </w:p>
    <w:p w:rsidR="003A3670" w:rsidRDefault="003A3670" w:rsidP="00332853">
      <w:pPr>
        <w:pStyle w:val="Bezmezer"/>
        <w:numPr>
          <w:ilvl w:val="0"/>
          <w:numId w:val="6"/>
        </w:numPr>
        <w:spacing w:line="276" w:lineRule="auto"/>
        <w:ind w:left="426" w:hanging="426"/>
        <w:jc w:val="both"/>
        <w:rPr>
          <w:rFonts w:ascii="Arial" w:hAnsi="Arial" w:cs="Arial"/>
          <w:sz w:val="20"/>
          <w:szCs w:val="20"/>
        </w:rPr>
      </w:pPr>
      <w:r>
        <w:rPr>
          <w:rFonts w:ascii="Arial" w:hAnsi="Arial" w:cs="Arial"/>
          <w:sz w:val="20"/>
          <w:szCs w:val="20"/>
        </w:rPr>
        <w:t xml:space="preserve">Lhůta splatnosti ceny díla činí 21 (slovy: dvacet jedna) kalendářních dnů </w:t>
      </w:r>
      <w:r w:rsidR="0075074A" w:rsidRPr="000B3CE1">
        <w:rPr>
          <w:rFonts w:ascii="Arial" w:hAnsi="Arial" w:cs="Arial"/>
          <w:sz w:val="20"/>
          <w:szCs w:val="20"/>
        </w:rPr>
        <w:t xml:space="preserve">resp. v případě faktury vystavené v prosinci 60 (slovy: šedesát) </w:t>
      </w:r>
      <w:r w:rsidR="000C62C6">
        <w:rPr>
          <w:rFonts w:ascii="Arial" w:hAnsi="Arial" w:cs="Arial"/>
          <w:sz w:val="20"/>
          <w:szCs w:val="20"/>
        </w:rPr>
        <w:t xml:space="preserve">kalendářních </w:t>
      </w:r>
      <w:r w:rsidR="0075074A" w:rsidRPr="000B3CE1">
        <w:rPr>
          <w:rFonts w:ascii="Arial" w:hAnsi="Arial" w:cs="Arial"/>
          <w:sz w:val="20"/>
          <w:szCs w:val="20"/>
        </w:rPr>
        <w:t>dnů ode dne doručení daňového dokladu</w:t>
      </w:r>
      <w:r w:rsidR="0075074A">
        <w:rPr>
          <w:rFonts w:ascii="Arial" w:hAnsi="Arial" w:cs="Arial"/>
          <w:sz w:val="20"/>
          <w:szCs w:val="20"/>
        </w:rPr>
        <w:t xml:space="preserve"> </w:t>
      </w:r>
      <w:r w:rsidR="009824BA">
        <w:rPr>
          <w:rFonts w:ascii="Arial" w:hAnsi="Arial" w:cs="Arial"/>
          <w:sz w:val="20"/>
          <w:szCs w:val="20"/>
        </w:rPr>
        <w:t>dodavatele objednateli do datové schránky, doporučenou listovní zásilkou nebo osobně do podatelny v sídle ČSÚ.</w:t>
      </w:r>
      <w:r w:rsidR="00CD521D">
        <w:rPr>
          <w:rFonts w:ascii="Arial" w:hAnsi="Arial" w:cs="Arial"/>
          <w:sz w:val="20"/>
          <w:szCs w:val="20"/>
        </w:rPr>
        <w:t xml:space="preserve"> Není-li ve smlouvě uvedeno jinak, platí stejná lhůta splatnosti i pro placení jiných plateb podle této smlouvy (úroky z prodlení, náhrada škody apod.).</w:t>
      </w:r>
    </w:p>
    <w:p w:rsidR="00CD521D" w:rsidRDefault="00CD521D" w:rsidP="00AE44E0">
      <w:pPr>
        <w:pStyle w:val="Bezmezer"/>
        <w:spacing w:line="276" w:lineRule="auto"/>
        <w:ind w:left="426" w:hanging="426"/>
        <w:jc w:val="both"/>
        <w:rPr>
          <w:rFonts w:ascii="Arial" w:hAnsi="Arial" w:cs="Arial"/>
          <w:sz w:val="20"/>
          <w:szCs w:val="20"/>
        </w:rPr>
      </w:pPr>
    </w:p>
    <w:p w:rsidR="00CD521D" w:rsidRDefault="00CD521D" w:rsidP="00332853">
      <w:pPr>
        <w:pStyle w:val="Bezmezer"/>
        <w:numPr>
          <w:ilvl w:val="0"/>
          <w:numId w:val="6"/>
        </w:numPr>
        <w:spacing w:line="276" w:lineRule="auto"/>
        <w:ind w:left="426" w:hanging="426"/>
        <w:jc w:val="both"/>
        <w:rPr>
          <w:rFonts w:ascii="Arial" w:hAnsi="Arial" w:cs="Arial"/>
          <w:sz w:val="20"/>
          <w:szCs w:val="20"/>
        </w:rPr>
      </w:pPr>
      <w:r>
        <w:rPr>
          <w:rFonts w:ascii="Arial" w:hAnsi="Arial" w:cs="Arial"/>
          <w:sz w:val="20"/>
          <w:szCs w:val="20"/>
        </w:rPr>
        <w:t>Cena díla se pokládá za uhrazenou okamžikem odepsání příslušné částky z účtu objednatele ve prospěch účtu dodavatele.</w:t>
      </w:r>
    </w:p>
    <w:p w:rsidR="00CD521D" w:rsidRPr="007D4C09" w:rsidRDefault="00CD521D" w:rsidP="007D40CE">
      <w:pPr>
        <w:pStyle w:val="Bezmezer"/>
        <w:spacing w:line="276" w:lineRule="auto"/>
        <w:jc w:val="both"/>
        <w:rPr>
          <w:rFonts w:ascii="Arial" w:hAnsi="Arial" w:cs="Arial"/>
          <w:sz w:val="20"/>
          <w:szCs w:val="20"/>
        </w:rPr>
      </w:pPr>
    </w:p>
    <w:p w:rsidR="00017A52" w:rsidRDefault="00445274" w:rsidP="00017A52">
      <w:pPr>
        <w:pStyle w:val="Bezmezer"/>
        <w:spacing w:line="276" w:lineRule="auto"/>
        <w:jc w:val="center"/>
        <w:rPr>
          <w:rFonts w:ascii="Arial" w:hAnsi="Arial" w:cs="Arial"/>
          <w:b/>
          <w:sz w:val="20"/>
          <w:szCs w:val="20"/>
        </w:rPr>
      </w:pPr>
      <w:r>
        <w:rPr>
          <w:rFonts w:ascii="Arial" w:hAnsi="Arial" w:cs="Arial"/>
          <w:b/>
          <w:sz w:val="20"/>
          <w:szCs w:val="20"/>
        </w:rPr>
        <w:t>Článek V</w:t>
      </w:r>
    </w:p>
    <w:p w:rsidR="0075074A" w:rsidRPr="003B606C" w:rsidRDefault="007432FE" w:rsidP="003B606C">
      <w:pPr>
        <w:pStyle w:val="Bezmezer"/>
        <w:spacing w:line="276" w:lineRule="auto"/>
        <w:jc w:val="center"/>
        <w:rPr>
          <w:rFonts w:ascii="Arial" w:hAnsi="Arial" w:cs="Arial"/>
          <w:b/>
          <w:sz w:val="20"/>
          <w:szCs w:val="20"/>
        </w:rPr>
      </w:pPr>
      <w:r>
        <w:rPr>
          <w:rFonts w:ascii="Arial" w:hAnsi="Arial" w:cs="Arial"/>
          <w:b/>
          <w:sz w:val="20"/>
          <w:szCs w:val="20"/>
        </w:rPr>
        <w:t>Akceptace díla</w:t>
      </w:r>
    </w:p>
    <w:p w:rsidR="003B606C" w:rsidRDefault="003B606C" w:rsidP="003B606C">
      <w:pPr>
        <w:pStyle w:val="Bezmezer"/>
        <w:spacing w:line="276" w:lineRule="auto"/>
        <w:jc w:val="both"/>
        <w:rPr>
          <w:rFonts w:ascii="Arial" w:hAnsi="Arial" w:cs="Arial"/>
          <w:sz w:val="20"/>
          <w:szCs w:val="20"/>
        </w:rPr>
      </w:pPr>
    </w:p>
    <w:p w:rsidR="001173F6" w:rsidRDefault="00000035" w:rsidP="001173F6">
      <w:pPr>
        <w:pStyle w:val="Odstavecseseznamem"/>
        <w:numPr>
          <w:ilvl w:val="0"/>
          <w:numId w:val="35"/>
        </w:numPr>
        <w:spacing w:after="0"/>
        <w:jc w:val="both"/>
        <w:rPr>
          <w:rFonts w:ascii="Arial" w:hAnsi="Arial" w:cs="Arial"/>
          <w:sz w:val="20"/>
          <w:szCs w:val="20"/>
        </w:rPr>
      </w:pPr>
      <w:r>
        <w:rPr>
          <w:rFonts w:ascii="Arial" w:hAnsi="Arial" w:cs="Arial"/>
          <w:sz w:val="20"/>
          <w:szCs w:val="20"/>
        </w:rPr>
        <w:t>D</w:t>
      </w:r>
      <w:r w:rsidR="003B606C" w:rsidRPr="001173F6">
        <w:rPr>
          <w:rFonts w:ascii="Arial" w:hAnsi="Arial" w:cs="Arial"/>
          <w:sz w:val="20"/>
          <w:szCs w:val="20"/>
        </w:rPr>
        <w:t>íl</w:t>
      </w:r>
      <w:r>
        <w:rPr>
          <w:rFonts w:ascii="Arial" w:hAnsi="Arial" w:cs="Arial"/>
          <w:sz w:val="20"/>
          <w:szCs w:val="20"/>
        </w:rPr>
        <w:t>o</w:t>
      </w:r>
      <w:r w:rsidR="003B606C" w:rsidRPr="001173F6">
        <w:rPr>
          <w:rFonts w:ascii="Arial" w:hAnsi="Arial" w:cs="Arial"/>
          <w:sz w:val="20"/>
          <w:szCs w:val="20"/>
        </w:rPr>
        <w:t xml:space="preserve"> se považuje za řádně a včasně dodan</w:t>
      </w:r>
      <w:r>
        <w:rPr>
          <w:rFonts w:ascii="Arial" w:hAnsi="Arial" w:cs="Arial"/>
          <w:sz w:val="20"/>
          <w:szCs w:val="20"/>
        </w:rPr>
        <w:t>é</w:t>
      </w:r>
      <w:r w:rsidR="003B606C" w:rsidRPr="001173F6">
        <w:rPr>
          <w:rFonts w:ascii="Arial" w:hAnsi="Arial" w:cs="Arial"/>
          <w:sz w:val="20"/>
          <w:szCs w:val="20"/>
        </w:rPr>
        <w:t>, dojde-li k je</w:t>
      </w:r>
      <w:r>
        <w:rPr>
          <w:rFonts w:ascii="Arial" w:hAnsi="Arial" w:cs="Arial"/>
          <w:sz w:val="20"/>
          <w:szCs w:val="20"/>
        </w:rPr>
        <w:t>ho</w:t>
      </w:r>
      <w:r w:rsidR="003B606C" w:rsidRPr="001173F6">
        <w:rPr>
          <w:rFonts w:ascii="Arial" w:hAnsi="Arial" w:cs="Arial"/>
          <w:sz w:val="20"/>
          <w:szCs w:val="20"/>
        </w:rPr>
        <w:t xml:space="preserve"> akcept</w:t>
      </w:r>
      <w:r w:rsidR="00B75E4C">
        <w:rPr>
          <w:rFonts w:ascii="Arial" w:hAnsi="Arial" w:cs="Arial"/>
          <w:sz w:val="20"/>
          <w:szCs w:val="20"/>
        </w:rPr>
        <w:t>aci bez výhrad ve smyslu odst. 3</w:t>
      </w:r>
      <w:r w:rsidR="003B606C" w:rsidRPr="001173F6">
        <w:rPr>
          <w:rFonts w:ascii="Arial" w:hAnsi="Arial" w:cs="Arial"/>
          <w:sz w:val="20"/>
          <w:szCs w:val="20"/>
        </w:rPr>
        <w:t>. písm. a) tohoto článku smlouvy objednatelem v akceptačním protokolu (dále jen „akceptační protokol“)</w:t>
      </w:r>
      <w:r w:rsidR="008437D4">
        <w:rPr>
          <w:rFonts w:ascii="Arial" w:hAnsi="Arial" w:cs="Arial"/>
          <w:sz w:val="20"/>
          <w:szCs w:val="20"/>
        </w:rPr>
        <w:t xml:space="preserve">, a to za předpokladu, že </w:t>
      </w:r>
      <w:r w:rsidR="009B216F">
        <w:rPr>
          <w:rFonts w:ascii="Arial" w:hAnsi="Arial" w:cs="Arial"/>
          <w:sz w:val="20"/>
          <w:szCs w:val="20"/>
        </w:rPr>
        <w:t xml:space="preserve">dodavatel </w:t>
      </w:r>
      <w:r w:rsidR="008437D4">
        <w:rPr>
          <w:rFonts w:ascii="Arial" w:hAnsi="Arial" w:cs="Arial"/>
          <w:sz w:val="20"/>
          <w:szCs w:val="20"/>
        </w:rPr>
        <w:t xml:space="preserve">předal </w:t>
      </w:r>
      <w:r w:rsidR="00381A19">
        <w:rPr>
          <w:rFonts w:ascii="Arial" w:hAnsi="Arial" w:cs="Arial"/>
          <w:sz w:val="20"/>
          <w:szCs w:val="20"/>
        </w:rPr>
        <w:t xml:space="preserve">studii </w:t>
      </w:r>
      <w:r w:rsidR="008437D4">
        <w:rPr>
          <w:rFonts w:ascii="Arial" w:hAnsi="Arial" w:cs="Arial"/>
          <w:sz w:val="20"/>
          <w:szCs w:val="20"/>
        </w:rPr>
        <w:t xml:space="preserve">bez vad a nedodělků </w:t>
      </w:r>
      <w:r w:rsidR="00AC311F">
        <w:rPr>
          <w:rFonts w:ascii="Arial" w:hAnsi="Arial" w:cs="Arial"/>
          <w:sz w:val="20"/>
          <w:szCs w:val="20"/>
        </w:rPr>
        <w:t>a zároveň provedl závěrečný workshop</w:t>
      </w:r>
      <w:r w:rsidR="006173B1">
        <w:rPr>
          <w:rFonts w:ascii="Arial" w:hAnsi="Arial" w:cs="Arial"/>
          <w:sz w:val="20"/>
          <w:szCs w:val="20"/>
        </w:rPr>
        <w:t xml:space="preserve"> nejpozději</w:t>
      </w:r>
      <w:r w:rsidR="00AC311F">
        <w:rPr>
          <w:rFonts w:ascii="Arial" w:hAnsi="Arial" w:cs="Arial"/>
          <w:sz w:val="20"/>
          <w:szCs w:val="20"/>
        </w:rPr>
        <w:t xml:space="preserve"> </w:t>
      </w:r>
      <w:r w:rsidR="008437D4">
        <w:rPr>
          <w:rFonts w:ascii="Arial" w:hAnsi="Arial" w:cs="Arial"/>
          <w:sz w:val="20"/>
          <w:szCs w:val="20"/>
        </w:rPr>
        <w:t xml:space="preserve">v termínu sjednaném v </w:t>
      </w:r>
      <w:r w:rsidR="008437D4" w:rsidRPr="001173F6">
        <w:rPr>
          <w:rFonts w:ascii="Arial" w:hAnsi="Arial" w:cs="Arial"/>
          <w:sz w:val="20"/>
          <w:szCs w:val="20"/>
        </w:rPr>
        <w:t>článku III. odst. 1. této smlouvy</w:t>
      </w:r>
      <w:r w:rsidR="003B606C" w:rsidRPr="001173F6">
        <w:rPr>
          <w:rFonts w:ascii="Arial" w:hAnsi="Arial" w:cs="Arial"/>
          <w:sz w:val="20"/>
          <w:szCs w:val="20"/>
        </w:rPr>
        <w:t>.</w:t>
      </w:r>
      <w:r w:rsidR="001173F6" w:rsidRPr="001173F6">
        <w:rPr>
          <w:rFonts w:ascii="Arial" w:hAnsi="Arial" w:cs="Arial"/>
          <w:sz w:val="20"/>
          <w:szCs w:val="20"/>
        </w:rPr>
        <w:t xml:space="preserve"> </w:t>
      </w:r>
    </w:p>
    <w:p w:rsidR="001173F6" w:rsidRPr="001173F6" w:rsidRDefault="001173F6" w:rsidP="001173F6">
      <w:pPr>
        <w:pStyle w:val="Odstavecseseznamem"/>
        <w:spacing w:after="0"/>
        <w:ind w:left="360"/>
        <w:jc w:val="both"/>
        <w:rPr>
          <w:rFonts w:ascii="Arial" w:hAnsi="Arial" w:cs="Arial"/>
          <w:sz w:val="20"/>
          <w:szCs w:val="20"/>
        </w:rPr>
      </w:pPr>
    </w:p>
    <w:p w:rsidR="00381A19" w:rsidRDefault="008A7478" w:rsidP="001173F6">
      <w:pPr>
        <w:pStyle w:val="Odstavecseseznamem"/>
        <w:numPr>
          <w:ilvl w:val="0"/>
          <w:numId w:val="35"/>
        </w:numPr>
        <w:spacing w:after="0"/>
        <w:jc w:val="both"/>
        <w:rPr>
          <w:rFonts w:ascii="Arial" w:hAnsi="Arial" w:cs="Arial"/>
          <w:sz w:val="20"/>
          <w:szCs w:val="20"/>
        </w:rPr>
      </w:pPr>
      <w:r w:rsidRPr="001173F6">
        <w:rPr>
          <w:rFonts w:ascii="Arial" w:hAnsi="Arial" w:cs="Arial"/>
          <w:sz w:val="20"/>
          <w:szCs w:val="20"/>
        </w:rPr>
        <w:t xml:space="preserve">Akceptační řízení </w:t>
      </w:r>
      <w:r w:rsidR="00093CED" w:rsidRPr="001173F6">
        <w:rPr>
          <w:rFonts w:ascii="Arial" w:hAnsi="Arial" w:cs="Arial"/>
          <w:sz w:val="20"/>
          <w:szCs w:val="20"/>
        </w:rPr>
        <w:t xml:space="preserve">k převzetí díla </w:t>
      </w:r>
      <w:r w:rsidRPr="001173F6">
        <w:rPr>
          <w:rFonts w:ascii="Arial" w:hAnsi="Arial" w:cs="Arial"/>
          <w:sz w:val="20"/>
          <w:szCs w:val="20"/>
        </w:rPr>
        <w:t>je zahájeno dnem předložení</w:t>
      </w:r>
      <w:r w:rsidR="003B606C" w:rsidRPr="001173F6">
        <w:rPr>
          <w:rFonts w:ascii="Arial" w:hAnsi="Arial" w:cs="Arial"/>
          <w:sz w:val="20"/>
          <w:szCs w:val="20"/>
        </w:rPr>
        <w:t xml:space="preserve"> </w:t>
      </w:r>
      <w:r w:rsidR="006173B1">
        <w:rPr>
          <w:rFonts w:ascii="Arial" w:hAnsi="Arial" w:cs="Arial"/>
          <w:sz w:val="20"/>
          <w:szCs w:val="20"/>
        </w:rPr>
        <w:t xml:space="preserve">akceptačního protokolu vytvořeného dodavatelem spolu se </w:t>
      </w:r>
      <w:r w:rsidR="003B606C" w:rsidRPr="001173F6">
        <w:rPr>
          <w:rFonts w:ascii="Arial" w:hAnsi="Arial" w:cs="Arial"/>
          <w:sz w:val="20"/>
          <w:szCs w:val="20"/>
        </w:rPr>
        <w:t>studi</w:t>
      </w:r>
      <w:r w:rsidR="006173B1">
        <w:rPr>
          <w:rFonts w:ascii="Arial" w:hAnsi="Arial" w:cs="Arial"/>
          <w:sz w:val="20"/>
          <w:szCs w:val="20"/>
        </w:rPr>
        <w:t>í</w:t>
      </w:r>
      <w:r w:rsidR="00DC4608" w:rsidRPr="001173F6">
        <w:rPr>
          <w:rFonts w:ascii="Arial" w:hAnsi="Arial" w:cs="Arial"/>
          <w:sz w:val="20"/>
          <w:szCs w:val="20"/>
        </w:rPr>
        <w:t xml:space="preserve"> </w:t>
      </w:r>
      <w:r w:rsidR="00FD054F" w:rsidRPr="001173F6">
        <w:rPr>
          <w:rFonts w:ascii="Arial" w:hAnsi="Arial" w:cs="Arial"/>
          <w:sz w:val="20"/>
          <w:szCs w:val="20"/>
        </w:rPr>
        <w:t xml:space="preserve">dodavatelem </w:t>
      </w:r>
      <w:r w:rsidRPr="001173F6">
        <w:rPr>
          <w:rFonts w:ascii="Arial" w:hAnsi="Arial" w:cs="Arial"/>
          <w:sz w:val="20"/>
          <w:szCs w:val="20"/>
        </w:rPr>
        <w:t>objednateli</w:t>
      </w:r>
      <w:r w:rsidR="000C62C6">
        <w:rPr>
          <w:rFonts w:ascii="Arial" w:hAnsi="Arial" w:cs="Arial"/>
          <w:sz w:val="20"/>
          <w:szCs w:val="20"/>
        </w:rPr>
        <w:t>;</w:t>
      </w:r>
      <w:r w:rsidR="00C74ED6" w:rsidRPr="001173F6">
        <w:rPr>
          <w:rFonts w:ascii="Arial" w:hAnsi="Arial" w:cs="Arial"/>
          <w:sz w:val="20"/>
          <w:szCs w:val="20"/>
        </w:rPr>
        <w:t xml:space="preserve"> výsledek</w:t>
      </w:r>
      <w:r w:rsidR="000C62C6">
        <w:rPr>
          <w:rFonts w:ascii="Arial" w:hAnsi="Arial" w:cs="Arial"/>
          <w:sz w:val="20"/>
          <w:szCs w:val="20"/>
        </w:rPr>
        <w:t xml:space="preserve"> akceptačního řízení</w:t>
      </w:r>
      <w:r w:rsidR="00C74ED6" w:rsidRPr="001173F6">
        <w:rPr>
          <w:rFonts w:ascii="Arial" w:hAnsi="Arial" w:cs="Arial"/>
          <w:sz w:val="20"/>
          <w:szCs w:val="20"/>
        </w:rPr>
        <w:t xml:space="preserve"> zaznamenají smluvní strany do akceptačního protokolu</w:t>
      </w:r>
      <w:r w:rsidR="003D6673" w:rsidRPr="001173F6">
        <w:rPr>
          <w:rFonts w:ascii="Arial" w:hAnsi="Arial" w:cs="Arial"/>
          <w:sz w:val="20"/>
          <w:szCs w:val="20"/>
        </w:rPr>
        <w:t>.</w:t>
      </w:r>
    </w:p>
    <w:p w:rsidR="001173F6" w:rsidRPr="00381A19" w:rsidRDefault="003D6673" w:rsidP="00381A19">
      <w:pPr>
        <w:spacing w:after="0"/>
        <w:jc w:val="both"/>
        <w:rPr>
          <w:rFonts w:ascii="Arial" w:hAnsi="Arial" w:cs="Arial"/>
          <w:sz w:val="20"/>
          <w:szCs w:val="20"/>
        </w:rPr>
      </w:pPr>
      <w:r w:rsidRPr="00381A19">
        <w:rPr>
          <w:rFonts w:ascii="Arial" w:hAnsi="Arial" w:cs="Arial"/>
          <w:sz w:val="20"/>
          <w:szCs w:val="20"/>
        </w:rPr>
        <w:t xml:space="preserve"> </w:t>
      </w:r>
    </w:p>
    <w:p w:rsidR="00CA5A42" w:rsidRPr="008437D4" w:rsidRDefault="003D6673" w:rsidP="001173F6">
      <w:pPr>
        <w:pStyle w:val="Odstavecseseznamem"/>
        <w:numPr>
          <w:ilvl w:val="0"/>
          <w:numId w:val="35"/>
        </w:numPr>
        <w:spacing w:after="0"/>
        <w:jc w:val="both"/>
        <w:rPr>
          <w:rFonts w:ascii="Arial" w:hAnsi="Arial" w:cs="Arial"/>
          <w:sz w:val="20"/>
          <w:szCs w:val="20"/>
        </w:rPr>
      </w:pPr>
      <w:r w:rsidRPr="008437D4">
        <w:rPr>
          <w:rFonts w:ascii="Arial" w:hAnsi="Arial" w:cs="Arial"/>
          <w:sz w:val="20"/>
          <w:szCs w:val="20"/>
        </w:rPr>
        <w:t>V</w:t>
      </w:r>
      <w:r w:rsidR="008A7478" w:rsidRPr="008437D4">
        <w:rPr>
          <w:rFonts w:ascii="Arial" w:hAnsi="Arial" w:cs="Arial"/>
          <w:sz w:val="20"/>
          <w:szCs w:val="20"/>
        </w:rPr>
        <w:t xml:space="preserve">ýsledkem </w:t>
      </w:r>
      <w:r w:rsidRPr="008437D4">
        <w:rPr>
          <w:rFonts w:ascii="Arial" w:hAnsi="Arial" w:cs="Arial"/>
          <w:sz w:val="20"/>
          <w:szCs w:val="20"/>
        </w:rPr>
        <w:t xml:space="preserve">akceptačního řízení </w:t>
      </w:r>
      <w:r w:rsidR="008A7478" w:rsidRPr="008437D4">
        <w:rPr>
          <w:rFonts w:ascii="Arial" w:hAnsi="Arial" w:cs="Arial"/>
          <w:sz w:val="20"/>
          <w:szCs w:val="20"/>
        </w:rPr>
        <w:t>může být:</w:t>
      </w:r>
    </w:p>
    <w:p w:rsidR="00FD054F" w:rsidRPr="00FD054F" w:rsidRDefault="00B35432" w:rsidP="00FD054F">
      <w:pPr>
        <w:pStyle w:val="Bezmezer"/>
        <w:numPr>
          <w:ilvl w:val="0"/>
          <w:numId w:val="8"/>
        </w:numPr>
        <w:spacing w:line="276" w:lineRule="auto"/>
        <w:jc w:val="both"/>
        <w:rPr>
          <w:rFonts w:ascii="Arial" w:hAnsi="Arial" w:cs="Arial"/>
          <w:sz w:val="20"/>
          <w:szCs w:val="20"/>
          <w:u w:val="single"/>
        </w:rPr>
      </w:pPr>
      <w:r w:rsidRPr="008437D4">
        <w:rPr>
          <w:rFonts w:ascii="Arial" w:hAnsi="Arial" w:cs="Arial"/>
          <w:sz w:val="20"/>
          <w:szCs w:val="20"/>
          <w:u w:val="single"/>
        </w:rPr>
        <w:lastRenderedPageBreak/>
        <w:t>Akceptace bez výhrad:</w:t>
      </w:r>
      <w:r w:rsidRPr="008437D4">
        <w:rPr>
          <w:rFonts w:ascii="Arial" w:hAnsi="Arial" w:cs="Arial"/>
          <w:sz w:val="20"/>
          <w:szCs w:val="20"/>
        </w:rPr>
        <w:t xml:space="preserve"> Neshledá</w:t>
      </w:r>
      <w:r w:rsidR="00F543A2" w:rsidRPr="008437D4">
        <w:rPr>
          <w:rFonts w:ascii="Arial" w:hAnsi="Arial" w:cs="Arial"/>
          <w:sz w:val="20"/>
          <w:szCs w:val="20"/>
        </w:rPr>
        <w:t>-li objednatel v předložené</w:t>
      </w:r>
      <w:r w:rsidR="00EB290D" w:rsidRPr="008437D4">
        <w:rPr>
          <w:rFonts w:ascii="Arial" w:hAnsi="Arial" w:cs="Arial"/>
          <w:sz w:val="20"/>
          <w:szCs w:val="20"/>
        </w:rPr>
        <w:t>m</w:t>
      </w:r>
      <w:r w:rsidR="00F543A2" w:rsidRPr="008437D4">
        <w:rPr>
          <w:rFonts w:ascii="Arial" w:hAnsi="Arial" w:cs="Arial"/>
          <w:sz w:val="20"/>
          <w:szCs w:val="20"/>
        </w:rPr>
        <w:t xml:space="preserve"> díl</w:t>
      </w:r>
      <w:r w:rsidR="00EB290D" w:rsidRPr="008437D4">
        <w:rPr>
          <w:rFonts w:ascii="Arial" w:hAnsi="Arial" w:cs="Arial"/>
          <w:sz w:val="20"/>
          <w:szCs w:val="20"/>
        </w:rPr>
        <w:t>e</w:t>
      </w:r>
      <w:r w:rsidRPr="008437D4">
        <w:rPr>
          <w:rFonts w:ascii="Arial" w:hAnsi="Arial" w:cs="Arial"/>
          <w:sz w:val="20"/>
          <w:szCs w:val="20"/>
        </w:rPr>
        <w:t xml:space="preserve"> žádné vady ani nedodělky</w:t>
      </w:r>
      <w:r w:rsidR="00FD054F" w:rsidRPr="008437D4">
        <w:rPr>
          <w:rFonts w:ascii="Arial" w:hAnsi="Arial" w:cs="Arial"/>
          <w:sz w:val="20"/>
          <w:szCs w:val="20"/>
        </w:rPr>
        <w:t xml:space="preserve"> (vady anebo nedodělky společně dále jen „vady“)</w:t>
      </w:r>
      <w:r w:rsidRPr="008437D4">
        <w:rPr>
          <w:rFonts w:ascii="Arial" w:hAnsi="Arial" w:cs="Arial"/>
          <w:sz w:val="20"/>
          <w:szCs w:val="20"/>
        </w:rPr>
        <w:t>, uvede do akceptačního protokolu, ž</w:t>
      </w:r>
      <w:r w:rsidRPr="00FD054F">
        <w:rPr>
          <w:rFonts w:ascii="Arial" w:hAnsi="Arial" w:cs="Arial"/>
          <w:sz w:val="20"/>
          <w:szCs w:val="20"/>
        </w:rPr>
        <w:t xml:space="preserve">e </w:t>
      </w:r>
      <w:r w:rsidR="00F543A2">
        <w:rPr>
          <w:rFonts w:ascii="Arial" w:hAnsi="Arial" w:cs="Arial"/>
          <w:sz w:val="20"/>
          <w:szCs w:val="20"/>
        </w:rPr>
        <w:t>předložen</w:t>
      </w:r>
      <w:r w:rsidR="00EB290D">
        <w:rPr>
          <w:rFonts w:ascii="Arial" w:hAnsi="Arial" w:cs="Arial"/>
          <w:sz w:val="20"/>
          <w:szCs w:val="20"/>
        </w:rPr>
        <w:t>é</w:t>
      </w:r>
      <w:r w:rsidR="00F543A2">
        <w:rPr>
          <w:rFonts w:ascii="Arial" w:hAnsi="Arial" w:cs="Arial"/>
          <w:sz w:val="20"/>
          <w:szCs w:val="20"/>
        </w:rPr>
        <w:t xml:space="preserve"> díl</w:t>
      </w:r>
      <w:r w:rsidR="00EB290D">
        <w:rPr>
          <w:rFonts w:ascii="Arial" w:hAnsi="Arial" w:cs="Arial"/>
          <w:sz w:val="20"/>
          <w:szCs w:val="20"/>
        </w:rPr>
        <w:t>o</w:t>
      </w:r>
      <w:r w:rsidRPr="00FD054F">
        <w:rPr>
          <w:rFonts w:ascii="Arial" w:hAnsi="Arial" w:cs="Arial"/>
          <w:sz w:val="20"/>
          <w:szCs w:val="20"/>
        </w:rPr>
        <w:t xml:space="preserve"> akceptuje bez výhrad a </w:t>
      </w:r>
      <w:r w:rsidR="009C63B6" w:rsidRPr="00FD054F">
        <w:rPr>
          <w:rFonts w:ascii="Arial" w:hAnsi="Arial" w:cs="Arial"/>
          <w:sz w:val="20"/>
          <w:szCs w:val="20"/>
        </w:rPr>
        <w:t>oprávnění zástupci obou smluvních stran akceptační protokol potvrdí svými podpisy;</w:t>
      </w:r>
    </w:p>
    <w:p w:rsidR="00FD054F" w:rsidRPr="001173F6" w:rsidRDefault="00152D00" w:rsidP="00FD054F">
      <w:pPr>
        <w:pStyle w:val="Bezmezer"/>
        <w:numPr>
          <w:ilvl w:val="0"/>
          <w:numId w:val="8"/>
        </w:numPr>
        <w:spacing w:line="276" w:lineRule="auto"/>
        <w:jc w:val="both"/>
        <w:rPr>
          <w:rFonts w:ascii="Arial" w:hAnsi="Arial" w:cs="Arial"/>
          <w:sz w:val="20"/>
          <w:szCs w:val="20"/>
          <w:u w:val="single"/>
        </w:rPr>
      </w:pPr>
      <w:r>
        <w:rPr>
          <w:rFonts w:ascii="Arial" w:hAnsi="Arial" w:cs="Arial"/>
          <w:sz w:val="20"/>
          <w:szCs w:val="20"/>
          <w:u w:val="single"/>
        </w:rPr>
        <w:t>Neakceptace</w:t>
      </w:r>
      <w:r w:rsidR="009C63B6" w:rsidRPr="00FD054F">
        <w:rPr>
          <w:rFonts w:ascii="Arial" w:hAnsi="Arial" w:cs="Arial"/>
          <w:sz w:val="20"/>
          <w:szCs w:val="20"/>
          <w:u w:val="single"/>
        </w:rPr>
        <w:t>:</w:t>
      </w:r>
      <w:r w:rsidR="009C63B6" w:rsidRPr="00FD054F">
        <w:rPr>
          <w:rFonts w:ascii="Arial" w:hAnsi="Arial" w:cs="Arial"/>
          <w:sz w:val="20"/>
          <w:szCs w:val="20"/>
        </w:rPr>
        <w:t xml:space="preserve"> </w:t>
      </w:r>
      <w:r w:rsidR="00FD054F" w:rsidRPr="00FD054F">
        <w:rPr>
          <w:rFonts w:ascii="Arial" w:hAnsi="Arial" w:cs="Arial"/>
          <w:sz w:val="20"/>
          <w:szCs w:val="20"/>
        </w:rPr>
        <w:t>Shledá-li objednatel v </w:t>
      </w:r>
      <w:r w:rsidR="00F543A2">
        <w:rPr>
          <w:rFonts w:ascii="Arial" w:hAnsi="Arial" w:cs="Arial"/>
          <w:sz w:val="20"/>
          <w:szCs w:val="20"/>
        </w:rPr>
        <w:t>předložené</w:t>
      </w:r>
      <w:r w:rsidR="00EB290D">
        <w:rPr>
          <w:rFonts w:ascii="Arial" w:hAnsi="Arial" w:cs="Arial"/>
          <w:sz w:val="20"/>
          <w:szCs w:val="20"/>
        </w:rPr>
        <w:t>m</w:t>
      </w:r>
      <w:r w:rsidR="00F543A2">
        <w:rPr>
          <w:rFonts w:ascii="Arial" w:hAnsi="Arial" w:cs="Arial"/>
          <w:sz w:val="20"/>
          <w:szCs w:val="20"/>
        </w:rPr>
        <w:t xml:space="preserve"> díl</w:t>
      </w:r>
      <w:r w:rsidR="00EB290D">
        <w:rPr>
          <w:rFonts w:ascii="Arial" w:hAnsi="Arial" w:cs="Arial"/>
          <w:sz w:val="20"/>
          <w:szCs w:val="20"/>
        </w:rPr>
        <w:t>e</w:t>
      </w:r>
      <w:r w:rsidR="00FD054F" w:rsidRPr="00FD054F">
        <w:rPr>
          <w:rFonts w:ascii="Arial" w:hAnsi="Arial" w:cs="Arial"/>
          <w:sz w:val="20"/>
          <w:szCs w:val="20"/>
        </w:rPr>
        <w:t xml:space="preserve"> vady, stanoví po konzultaci s dodavatelem závazný termín jejich odstranění. Objednatel do akceptačního protokolu uvede, že </w:t>
      </w:r>
      <w:r w:rsidR="00F543A2">
        <w:rPr>
          <w:rFonts w:ascii="Arial" w:hAnsi="Arial" w:cs="Arial"/>
          <w:sz w:val="20"/>
          <w:szCs w:val="20"/>
        </w:rPr>
        <w:t>předložen</w:t>
      </w:r>
      <w:r w:rsidR="00EB290D">
        <w:rPr>
          <w:rFonts w:ascii="Arial" w:hAnsi="Arial" w:cs="Arial"/>
          <w:sz w:val="20"/>
          <w:szCs w:val="20"/>
        </w:rPr>
        <w:t>é</w:t>
      </w:r>
      <w:r w:rsidR="00F543A2">
        <w:rPr>
          <w:rFonts w:ascii="Arial" w:hAnsi="Arial" w:cs="Arial"/>
          <w:sz w:val="20"/>
          <w:szCs w:val="20"/>
        </w:rPr>
        <w:t xml:space="preserve"> díl</w:t>
      </w:r>
      <w:r w:rsidR="00EB290D">
        <w:rPr>
          <w:rFonts w:ascii="Arial" w:hAnsi="Arial" w:cs="Arial"/>
          <w:sz w:val="20"/>
          <w:szCs w:val="20"/>
        </w:rPr>
        <w:t>o</w:t>
      </w:r>
      <w:r w:rsidR="00F543A2" w:rsidRPr="00FD054F">
        <w:rPr>
          <w:rFonts w:ascii="Arial" w:hAnsi="Arial" w:cs="Arial"/>
          <w:sz w:val="20"/>
          <w:szCs w:val="20"/>
        </w:rPr>
        <w:t xml:space="preserve"> </w:t>
      </w:r>
      <w:r w:rsidR="00FD054F" w:rsidRPr="00FD054F">
        <w:rPr>
          <w:rFonts w:ascii="Arial" w:hAnsi="Arial" w:cs="Arial"/>
          <w:sz w:val="20"/>
          <w:szCs w:val="20"/>
        </w:rPr>
        <w:t xml:space="preserve">neakceptuje, uvede seznam vad a termín pro odstranění vad a oprávnění zástupci obou smluvních stran potvrdí akceptační protokol svými podpisy. Není-li dohodnuto jinak, činí lhůta pro odstranění vad 5 (slovy: pět) pracovních dní od podpisu akceptačního protokolu objednatelem. Po odstranění všech vytčených vad provedou smluvní strany nové akceptační řízení za stejných podmínek. Pro vyloučení pochybností smluvní strany sjednávají, že v případě neakceptace </w:t>
      </w:r>
      <w:r w:rsidR="00F543A2">
        <w:rPr>
          <w:rFonts w:ascii="Arial" w:hAnsi="Arial" w:cs="Arial"/>
          <w:sz w:val="20"/>
          <w:szCs w:val="20"/>
        </w:rPr>
        <w:t>předložené</w:t>
      </w:r>
      <w:r w:rsidR="00EB290D">
        <w:rPr>
          <w:rFonts w:ascii="Arial" w:hAnsi="Arial" w:cs="Arial"/>
          <w:sz w:val="20"/>
          <w:szCs w:val="20"/>
        </w:rPr>
        <w:t>ho</w:t>
      </w:r>
      <w:r w:rsidR="00F543A2">
        <w:rPr>
          <w:rFonts w:ascii="Arial" w:hAnsi="Arial" w:cs="Arial"/>
          <w:sz w:val="20"/>
          <w:szCs w:val="20"/>
        </w:rPr>
        <w:t xml:space="preserve"> díla</w:t>
      </w:r>
      <w:r w:rsidR="00F543A2" w:rsidRPr="00FD054F">
        <w:rPr>
          <w:rFonts w:ascii="Arial" w:hAnsi="Arial" w:cs="Arial"/>
          <w:sz w:val="20"/>
          <w:szCs w:val="20"/>
        </w:rPr>
        <w:t xml:space="preserve"> </w:t>
      </w:r>
      <w:r w:rsidR="00FD054F" w:rsidRPr="00FD054F">
        <w:rPr>
          <w:rFonts w:ascii="Arial" w:hAnsi="Arial" w:cs="Arial"/>
          <w:sz w:val="20"/>
          <w:szCs w:val="20"/>
        </w:rPr>
        <w:t xml:space="preserve">objednatelem je dodavatel v prodlení ode dne sjednaného termínu </w:t>
      </w:r>
      <w:r w:rsidR="00F543A2">
        <w:rPr>
          <w:rFonts w:ascii="Arial" w:hAnsi="Arial" w:cs="Arial"/>
          <w:sz w:val="20"/>
          <w:szCs w:val="20"/>
        </w:rPr>
        <w:t xml:space="preserve">pro </w:t>
      </w:r>
      <w:r w:rsidR="006173B1">
        <w:rPr>
          <w:rFonts w:ascii="Arial" w:hAnsi="Arial" w:cs="Arial"/>
          <w:sz w:val="20"/>
          <w:szCs w:val="20"/>
        </w:rPr>
        <w:t xml:space="preserve">dodání </w:t>
      </w:r>
      <w:r w:rsidR="00F543A2">
        <w:rPr>
          <w:rFonts w:ascii="Arial" w:hAnsi="Arial" w:cs="Arial"/>
          <w:sz w:val="20"/>
          <w:szCs w:val="20"/>
        </w:rPr>
        <w:t>díla</w:t>
      </w:r>
      <w:r w:rsidR="00F543A2" w:rsidRPr="00FD054F">
        <w:rPr>
          <w:rFonts w:ascii="Arial" w:hAnsi="Arial" w:cs="Arial"/>
          <w:sz w:val="20"/>
          <w:szCs w:val="20"/>
        </w:rPr>
        <w:t xml:space="preserve"> </w:t>
      </w:r>
      <w:r w:rsidR="00FD054F" w:rsidRPr="00FD054F">
        <w:rPr>
          <w:rFonts w:ascii="Arial" w:hAnsi="Arial" w:cs="Arial"/>
          <w:sz w:val="20"/>
          <w:szCs w:val="20"/>
        </w:rPr>
        <w:t xml:space="preserve">do odstranění všech vad, tj. do akceptace </w:t>
      </w:r>
      <w:r w:rsidR="00F543A2">
        <w:rPr>
          <w:rFonts w:ascii="Arial" w:hAnsi="Arial" w:cs="Arial"/>
          <w:sz w:val="20"/>
          <w:szCs w:val="20"/>
        </w:rPr>
        <w:t>předložené</w:t>
      </w:r>
      <w:r w:rsidR="00EB290D">
        <w:rPr>
          <w:rFonts w:ascii="Arial" w:hAnsi="Arial" w:cs="Arial"/>
          <w:sz w:val="20"/>
          <w:szCs w:val="20"/>
        </w:rPr>
        <w:t>ho</w:t>
      </w:r>
      <w:r w:rsidR="00F543A2">
        <w:rPr>
          <w:rFonts w:ascii="Arial" w:hAnsi="Arial" w:cs="Arial"/>
          <w:sz w:val="20"/>
          <w:szCs w:val="20"/>
        </w:rPr>
        <w:t xml:space="preserve"> díla</w:t>
      </w:r>
      <w:r w:rsidR="00F543A2" w:rsidRPr="00FD054F">
        <w:rPr>
          <w:rFonts w:ascii="Arial" w:hAnsi="Arial" w:cs="Arial"/>
          <w:sz w:val="20"/>
          <w:szCs w:val="20"/>
        </w:rPr>
        <w:t xml:space="preserve"> </w:t>
      </w:r>
      <w:r w:rsidR="00FD054F" w:rsidRPr="00FD054F">
        <w:rPr>
          <w:rFonts w:ascii="Arial" w:hAnsi="Arial" w:cs="Arial"/>
          <w:sz w:val="20"/>
          <w:szCs w:val="20"/>
        </w:rPr>
        <w:t>objednatelem bez výhrad podle písm. a) tohoto odstavce. Objednatel není pov</w:t>
      </w:r>
      <w:r w:rsidR="00F543A2">
        <w:rPr>
          <w:rFonts w:ascii="Arial" w:hAnsi="Arial" w:cs="Arial"/>
          <w:sz w:val="20"/>
          <w:szCs w:val="20"/>
        </w:rPr>
        <w:t>inen akceptovat vadn</w:t>
      </w:r>
      <w:r w:rsidR="006173B1">
        <w:rPr>
          <w:rFonts w:ascii="Arial" w:hAnsi="Arial" w:cs="Arial"/>
          <w:sz w:val="20"/>
          <w:szCs w:val="20"/>
        </w:rPr>
        <w:t>é</w:t>
      </w:r>
      <w:r w:rsidR="00F543A2">
        <w:rPr>
          <w:rFonts w:ascii="Arial" w:hAnsi="Arial" w:cs="Arial"/>
          <w:sz w:val="20"/>
          <w:szCs w:val="20"/>
        </w:rPr>
        <w:t xml:space="preserve"> díl</w:t>
      </w:r>
      <w:r w:rsidR="00EB290D">
        <w:rPr>
          <w:rFonts w:ascii="Arial" w:hAnsi="Arial" w:cs="Arial"/>
          <w:sz w:val="20"/>
          <w:szCs w:val="20"/>
        </w:rPr>
        <w:t>o</w:t>
      </w:r>
      <w:r w:rsidR="00FD054F" w:rsidRPr="00FD054F">
        <w:rPr>
          <w:rFonts w:ascii="Arial" w:hAnsi="Arial" w:cs="Arial"/>
          <w:sz w:val="20"/>
          <w:szCs w:val="20"/>
        </w:rPr>
        <w:t xml:space="preserve"> podle této smlouvy.</w:t>
      </w:r>
    </w:p>
    <w:p w:rsidR="00A042A3" w:rsidRPr="00FD054F" w:rsidRDefault="00A042A3" w:rsidP="00A042A3">
      <w:pPr>
        <w:pStyle w:val="Bezmezer"/>
        <w:spacing w:line="276" w:lineRule="auto"/>
        <w:ind w:left="720"/>
        <w:jc w:val="both"/>
        <w:rPr>
          <w:rFonts w:ascii="Arial" w:hAnsi="Arial" w:cs="Arial"/>
          <w:sz w:val="20"/>
          <w:szCs w:val="20"/>
          <w:u w:val="single"/>
        </w:rPr>
      </w:pPr>
    </w:p>
    <w:p w:rsidR="001173F6" w:rsidRDefault="0075074A" w:rsidP="001173F6">
      <w:pPr>
        <w:pStyle w:val="Odstavecseseznamem"/>
        <w:numPr>
          <w:ilvl w:val="0"/>
          <w:numId w:val="35"/>
        </w:numPr>
        <w:jc w:val="both"/>
        <w:rPr>
          <w:rFonts w:ascii="Arial" w:hAnsi="Arial" w:cs="Arial"/>
          <w:sz w:val="20"/>
          <w:szCs w:val="20"/>
        </w:rPr>
      </w:pPr>
      <w:r w:rsidRPr="001173F6">
        <w:rPr>
          <w:rFonts w:ascii="Arial" w:hAnsi="Arial" w:cs="Arial"/>
          <w:sz w:val="20"/>
          <w:szCs w:val="20"/>
        </w:rPr>
        <w:t>Nezúčastní-li se dodavatel jednání s objednatelem k projednání akceptace anebo odmítne-li podepsat akceptační protokol, má se za to, že se skutečnostmi v něm uvedenými souhlasí.</w:t>
      </w:r>
    </w:p>
    <w:p w:rsidR="001173F6" w:rsidRDefault="001173F6" w:rsidP="001173F6">
      <w:pPr>
        <w:pStyle w:val="Odstavecseseznamem"/>
        <w:ind w:left="360"/>
        <w:jc w:val="both"/>
        <w:rPr>
          <w:rFonts w:ascii="Arial" w:hAnsi="Arial" w:cs="Arial"/>
          <w:sz w:val="20"/>
          <w:szCs w:val="20"/>
        </w:rPr>
      </w:pPr>
    </w:p>
    <w:p w:rsidR="006F1D15" w:rsidRPr="00B75E4C" w:rsidRDefault="0075074A" w:rsidP="006D2DE3">
      <w:pPr>
        <w:pStyle w:val="Odstavecseseznamem"/>
        <w:numPr>
          <w:ilvl w:val="0"/>
          <w:numId w:val="35"/>
        </w:numPr>
        <w:jc w:val="both"/>
        <w:rPr>
          <w:rFonts w:ascii="Arial" w:hAnsi="Arial" w:cs="Arial"/>
          <w:sz w:val="20"/>
          <w:szCs w:val="20"/>
        </w:rPr>
      </w:pPr>
      <w:r w:rsidRPr="001173F6">
        <w:rPr>
          <w:rFonts w:ascii="Arial" w:hAnsi="Arial" w:cs="Arial"/>
          <w:sz w:val="20"/>
          <w:szCs w:val="20"/>
        </w:rPr>
        <w:t xml:space="preserve">Akceptace </w:t>
      </w:r>
      <w:r w:rsidR="00FA70F6" w:rsidRPr="001173F6">
        <w:rPr>
          <w:rFonts w:ascii="Arial" w:hAnsi="Arial" w:cs="Arial"/>
          <w:sz w:val="20"/>
          <w:szCs w:val="20"/>
        </w:rPr>
        <w:t xml:space="preserve">díla </w:t>
      </w:r>
      <w:r w:rsidRPr="001173F6">
        <w:rPr>
          <w:rFonts w:ascii="Arial" w:hAnsi="Arial" w:cs="Arial"/>
          <w:sz w:val="20"/>
          <w:szCs w:val="20"/>
        </w:rPr>
        <w:t>bez výhrad je podmínkou oprávněnosti fakturace ceny za</w:t>
      </w:r>
      <w:r w:rsidR="006F1D15">
        <w:rPr>
          <w:rFonts w:ascii="Arial" w:hAnsi="Arial" w:cs="Arial"/>
          <w:sz w:val="20"/>
          <w:szCs w:val="20"/>
        </w:rPr>
        <w:t xml:space="preserve"> </w:t>
      </w:r>
      <w:r w:rsidR="00FA70F6" w:rsidRPr="001173F6">
        <w:rPr>
          <w:rFonts w:ascii="Arial" w:hAnsi="Arial" w:cs="Arial"/>
          <w:sz w:val="20"/>
          <w:szCs w:val="20"/>
        </w:rPr>
        <w:t>díl</w:t>
      </w:r>
      <w:r w:rsidR="00A042A3">
        <w:rPr>
          <w:rFonts w:ascii="Arial" w:hAnsi="Arial" w:cs="Arial"/>
          <w:sz w:val="20"/>
          <w:szCs w:val="20"/>
        </w:rPr>
        <w:t>o</w:t>
      </w:r>
      <w:r w:rsidRPr="001173F6">
        <w:rPr>
          <w:rFonts w:ascii="Arial" w:hAnsi="Arial" w:cs="Arial"/>
          <w:sz w:val="20"/>
          <w:szCs w:val="20"/>
        </w:rPr>
        <w:t>.</w:t>
      </w:r>
    </w:p>
    <w:p w:rsidR="00D6389B" w:rsidRDefault="00D6389B" w:rsidP="00017A52">
      <w:pPr>
        <w:pStyle w:val="Bezmezer"/>
        <w:spacing w:line="276" w:lineRule="auto"/>
        <w:jc w:val="center"/>
        <w:rPr>
          <w:rFonts w:ascii="Arial" w:hAnsi="Arial" w:cs="Arial"/>
          <w:b/>
          <w:sz w:val="20"/>
          <w:szCs w:val="20"/>
        </w:rPr>
      </w:pPr>
    </w:p>
    <w:p w:rsidR="00017A52" w:rsidRDefault="00445274" w:rsidP="00017A52">
      <w:pPr>
        <w:pStyle w:val="Bezmezer"/>
        <w:spacing w:line="276" w:lineRule="auto"/>
        <w:jc w:val="center"/>
        <w:rPr>
          <w:rFonts w:ascii="Arial" w:hAnsi="Arial" w:cs="Arial"/>
          <w:b/>
          <w:sz w:val="20"/>
          <w:szCs w:val="20"/>
        </w:rPr>
      </w:pPr>
      <w:r>
        <w:rPr>
          <w:rFonts w:ascii="Arial" w:hAnsi="Arial" w:cs="Arial"/>
          <w:b/>
          <w:sz w:val="20"/>
          <w:szCs w:val="20"/>
        </w:rPr>
        <w:t>Článek VI</w:t>
      </w:r>
    </w:p>
    <w:p w:rsidR="00017A52" w:rsidRDefault="00705DED" w:rsidP="00017A52">
      <w:pPr>
        <w:pStyle w:val="Bezmezer"/>
        <w:spacing w:line="276" w:lineRule="auto"/>
        <w:jc w:val="center"/>
        <w:rPr>
          <w:rFonts w:ascii="Arial" w:hAnsi="Arial" w:cs="Arial"/>
          <w:b/>
          <w:sz w:val="20"/>
          <w:szCs w:val="20"/>
        </w:rPr>
      </w:pPr>
      <w:r>
        <w:rPr>
          <w:rFonts w:ascii="Arial" w:hAnsi="Arial" w:cs="Arial"/>
          <w:b/>
          <w:sz w:val="20"/>
          <w:szCs w:val="20"/>
        </w:rPr>
        <w:t>Další povinnosti smluvních stran</w:t>
      </w:r>
    </w:p>
    <w:p w:rsidR="00705DED" w:rsidRDefault="00705DED" w:rsidP="00017A52">
      <w:pPr>
        <w:pStyle w:val="Bezmezer"/>
        <w:spacing w:line="276" w:lineRule="auto"/>
        <w:jc w:val="center"/>
        <w:rPr>
          <w:rFonts w:ascii="Arial" w:hAnsi="Arial" w:cs="Arial"/>
          <w:b/>
          <w:sz w:val="20"/>
          <w:szCs w:val="20"/>
        </w:rPr>
      </w:pPr>
    </w:p>
    <w:p w:rsidR="00705DED" w:rsidRDefault="00B65AC6" w:rsidP="00332853">
      <w:pPr>
        <w:pStyle w:val="Bezmezer"/>
        <w:numPr>
          <w:ilvl w:val="0"/>
          <w:numId w:val="9"/>
        </w:numPr>
        <w:spacing w:line="276" w:lineRule="auto"/>
        <w:ind w:left="426" w:hanging="426"/>
        <w:jc w:val="both"/>
        <w:rPr>
          <w:rFonts w:ascii="Arial" w:hAnsi="Arial" w:cs="Arial"/>
          <w:sz w:val="20"/>
          <w:szCs w:val="20"/>
        </w:rPr>
      </w:pPr>
      <w:r>
        <w:rPr>
          <w:rFonts w:ascii="Arial" w:hAnsi="Arial" w:cs="Arial"/>
          <w:sz w:val="20"/>
          <w:szCs w:val="20"/>
        </w:rPr>
        <w:t>Dodavatel se zavazuje:</w:t>
      </w:r>
    </w:p>
    <w:p w:rsidR="00B65AC6" w:rsidRDefault="000C62C6" w:rsidP="00332853">
      <w:pPr>
        <w:pStyle w:val="Bezmezer"/>
        <w:numPr>
          <w:ilvl w:val="0"/>
          <w:numId w:val="10"/>
        </w:numPr>
        <w:spacing w:line="276" w:lineRule="auto"/>
        <w:jc w:val="both"/>
        <w:rPr>
          <w:rFonts w:ascii="Arial" w:hAnsi="Arial" w:cs="Arial"/>
          <w:sz w:val="20"/>
          <w:szCs w:val="20"/>
        </w:rPr>
      </w:pPr>
      <w:r>
        <w:rPr>
          <w:rFonts w:ascii="Arial" w:hAnsi="Arial" w:cs="Arial"/>
          <w:sz w:val="20"/>
          <w:szCs w:val="20"/>
        </w:rPr>
        <w:t>d</w:t>
      </w:r>
      <w:r w:rsidR="00B65AC6">
        <w:rPr>
          <w:rFonts w:ascii="Arial" w:hAnsi="Arial" w:cs="Arial"/>
          <w:sz w:val="20"/>
          <w:szCs w:val="20"/>
        </w:rPr>
        <w:t>ílo</w:t>
      </w:r>
      <w:r>
        <w:rPr>
          <w:rFonts w:ascii="Arial" w:hAnsi="Arial" w:cs="Arial"/>
          <w:sz w:val="20"/>
          <w:szCs w:val="20"/>
        </w:rPr>
        <w:t xml:space="preserve"> </w:t>
      </w:r>
      <w:r w:rsidR="00B65AC6">
        <w:rPr>
          <w:rFonts w:ascii="Arial" w:hAnsi="Arial" w:cs="Arial"/>
          <w:sz w:val="20"/>
          <w:szCs w:val="20"/>
        </w:rPr>
        <w:t>podle této smlouvy</w:t>
      </w:r>
      <w:r w:rsidR="00153BB6">
        <w:rPr>
          <w:rFonts w:ascii="Arial" w:hAnsi="Arial" w:cs="Arial"/>
          <w:sz w:val="20"/>
          <w:szCs w:val="20"/>
        </w:rPr>
        <w:t xml:space="preserve"> </w:t>
      </w:r>
      <w:r w:rsidR="00B65AC6">
        <w:rPr>
          <w:rFonts w:ascii="Arial" w:hAnsi="Arial" w:cs="Arial"/>
          <w:sz w:val="20"/>
          <w:szCs w:val="20"/>
        </w:rPr>
        <w:t>vytvořit a odevzdat objednateli řádně a včas, v souladu s podmínkami této smlouvy a s platnými právními předpisy, podle svých nejlepších znalostí a schopností a s potřebnou odbornou péčí;</w:t>
      </w:r>
    </w:p>
    <w:p w:rsidR="00054F4E" w:rsidRDefault="000C62C6" w:rsidP="00332853">
      <w:pPr>
        <w:pStyle w:val="Bezmezer"/>
        <w:numPr>
          <w:ilvl w:val="0"/>
          <w:numId w:val="10"/>
        </w:numPr>
        <w:spacing w:line="276" w:lineRule="auto"/>
        <w:jc w:val="both"/>
        <w:rPr>
          <w:rFonts w:ascii="Arial" w:hAnsi="Arial" w:cs="Arial"/>
          <w:sz w:val="20"/>
          <w:szCs w:val="20"/>
        </w:rPr>
      </w:pPr>
      <w:r>
        <w:rPr>
          <w:rFonts w:ascii="Arial" w:hAnsi="Arial" w:cs="Arial"/>
          <w:sz w:val="20"/>
          <w:szCs w:val="20"/>
        </w:rPr>
        <w:t xml:space="preserve">v případě potřeby dílo s objednatelem </w:t>
      </w:r>
      <w:r w:rsidR="00054F4E">
        <w:rPr>
          <w:rFonts w:ascii="Arial" w:hAnsi="Arial" w:cs="Arial"/>
          <w:sz w:val="20"/>
          <w:szCs w:val="20"/>
        </w:rPr>
        <w:t>konzultovat a pravidelně se dostavovat na pracovní jednání se zástupci objednatele</w:t>
      </w:r>
      <w:r w:rsidR="00E402C3">
        <w:rPr>
          <w:rFonts w:ascii="Arial" w:hAnsi="Arial" w:cs="Arial"/>
          <w:sz w:val="20"/>
          <w:szCs w:val="20"/>
        </w:rPr>
        <w:t>;</w:t>
      </w:r>
    </w:p>
    <w:p w:rsidR="00E402C3" w:rsidRDefault="00E402C3" w:rsidP="00332853">
      <w:pPr>
        <w:pStyle w:val="Bezmezer"/>
        <w:numPr>
          <w:ilvl w:val="0"/>
          <w:numId w:val="10"/>
        </w:numPr>
        <w:spacing w:line="276" w:lineRule="auto"/>
        <w:jc w:val="both"/>
        <w:rPr>
          <w:rFonts w:ascii="Arial" w:hAnsi="Arial" w:cs="Arial"/>
          <w:sz w:val="20"/>
          <w:szCs w:val="20"/>
        </w:rPr>
      </w:pPr>
      <w:r>
        <w:rPr>
          <w:rFonts w:ascii="Arial" w:hAnsi="Arial" w:cs="Arial"/>
          <w:sz w:val="20"/>
          <w:szCs w:val="20"/>
        </w:rPr>
        <w:t xml:space="preserve">po celou dobu trvání smlouvy zachovat kvalifikaci a počet členů realizačního týmu svých pracovníků, kteří budou vytvářet dílo, </w:t>
      </w:r>
      <w:r w:rsidR="009A0A0F">
        <w:rPr>
          <w:rFonts w:ascii="Arial" w:hAnsi="Arial" w:cs="Arial"/>
          <w:sz w:val="20"/>
          <w:szCs w:val="20"/>
        </w:rPr>
        <w:t xml:space="preserve">podle </w:t>
      </w:r>
      <w:r w:rsidR="00593753">
        <w:rPr>
          <w:rFonts w:ascii="Arial" w:hAnsi="Arial" w:cs="Arial"/>
          <w:sz w:val="20"/>
          <w:szCs w:val="20"/>
        </w:rPr>
        <w:t>své nabídky k veřejné zakázce</w:t>
      </w:r>
      <w:r w:rsidR="009A0A0F">
        <w:rPr>
          <w:rFonts w:ascii="Arial" w:hAnsi="Arial" w:cs="Arial"/>
          <w:sz w:val="20"/>
          <w:szCs w:val="20"/>
        </w:rPr>
        <w:t xml:space="preserve">, </w:t>
      </w:r>
      <w:r>
        <w:rPr>
          <w:rFonts w:ascii="Arial" w:hAnsi="Arial" w:cs="Arial"/>
          <w:sz w:val="20"/>
          <w:szCs w:val="20"/>
        </w:rPr>
        <w:t>předem písemnou formou informovat objednatele o zamýšlených personálních změnách ve složení týmu a změny v</w:t>
      </w:r>
      <w:r w:rsidR="009A0A0F">
        <w:rPr>
          <w:rFonts w:ascii="Arial" w:hAnsi="Arial" w:cs="Arial"/>
          <w:sz w:val="20"/>
          <w:szCs w:val="20"/>
        </w:rPr>
        <w:t xml:space="preserve"> personálním</w:t>
      </w:r>
      <w:r>
        <w:rPr>
          <w:rFonts w:ascii="Arial" w:hAnsi="Arial" w:cs="Arial"/>
          <w:sz w:val="20"/>
          <w:szCs w:val="20"/>
        </w:rPr>
        <w:t xml:space="preserve"> složení týmu </w:t>
      </w:r>
      <w:r w:rsidR="00DC6AF7">
        <w:rPr>
          <w:rFonts w:ascii="Arial" w:hAnsi="Arial" w:cs="Arial"/>
          <w:sz w:val="20"/>
          <w:szCs w:val="20"/>
        </w:rPr>
        <w:t>provést</w:t>
      </w:r>
      <w:r w:rsidR="00A30FB2">
        <w:rPr>
          <w:rFonts w:ascii="Arial" w:hAnsi="Arial" w:cs="Arial"/>
          <w:sz w:val="20"/>
          <w:szCs w:val="20"/>
        </w:rPr>
        <w:t xml:space="preserve"> </w:t>
      </w:r>
      <w:r>
        <w:rPr>
          <w:rFonts w:ascii="Arial" w:hAnsi="Arial" w:cs="Arial"/>
          <w:sz w:val="20"/>
          <w:szCs w:val="20"/>
        </w:rPr>
        <w:t>jen s předchozím písemným souhlasem objednatele</w:t>
      </w:r>
      <w:r w:rsidR="007959D2">
        <w:rPr>
          <w:rFonts w:ascii="Arial" w:hAnsi="Arial" w:cs="Arial"/>
          <w:sz w:val="20"/>
          <w:szCs w:val="20"/>
        </w:rPr>
        <w:t>. Objednatel je povinen souhlas s</w:t>
      </w:r>
      <w:r w:rsidR="00A30FB2">
        <w:rPr>
          <w:rFonts w:ascii="Arial" w:hAnsi="Arial" w:cs="Arial"/>
          <w:sz w:val="20"/>
          <w:szCs w:val="20"/>
        </w:rPr>
        <w:t>e</w:t>
      </w:r>
      <w:r w:rsidR="007959D2">
        <w:rPr>
          <w:rFonts w:ascii="Arial" w:hAnsi="Arial" w:cs="Arial"/>
          <w:sz w:val="20"/>
          <w:szCs w:val="20"/>
        </w:rPr>
        <w:t> </w:t>
      </w:r>
      <w:r w:rsidR="00A30FB2">
        <w:rPr>
          <w:rFonts w:ascii="Arial" w:hAnsi="Arial" w:cs="Arial"/>
          <w:sz w:val="20"/>
          <w:szCs w:val="20"/>
        </w:rPr>
        <w:t>změnami v re</w:t>
      </w:r>
      <w:r w:rsidR="007C4EE3">
        <w:rPr>
          <w:rFonts w:ascii="Arial" w:hAnsi="Arial" w:cs="Arial"/>
          <w:sz w:val="20"/>
          <w:szCs w:val="20"/>
        </w:rPr>
        <w:t>a</w:t>
      </w:r>
      <w:r w:rsidR="007959D2">
        <w:rPr>
          <w:rFonts w:ascii="Arial" w:hAnsi="Arial" w:cs="Arial"/>
          <w:sz w:val="20"/>
          <w:szCs w:val="20"/>
        </w:rPr>
        <w:t>lizační</w:t>
      </w:r>
      <w:r w:rsidR="00A30FB2">
        <w:rPr>
          <w:rFonts w:ascii="Arial" w:hAnsi="Arial" w:cs="Arial"/>
          <w:sz w:val="20"/>
          <w:szCs w:val="20"/>
        </w:rPr>
        <w:t>m</w:t>
      </w:r>
      <w:r w:rsidR="007959D2">
        <w:rPr>
          <w:rFonts w:ascii="Arial" w:hAnsi="Arial" w:cs="Arial"/>
          <w:sz w:val="20"/>
          <w:szCs w:val="20"/>
        </w:rPr>
        <w:t xml:space="preserve"> týmu dodavateli bezdůvodně neodpírat a souhlas udělit za předpokladu, že dodavatel doloží, že noví členové týmu splňují všechny požadavky na kvalifikaci podle výzvy a zadávacích podmínek k veřejné zakázce;</w:t>
      </w:r>
    </w:p>
    <w:p w:rsidR="001A7919" w:rsidRDefault="001A7919" w:rsidP="001A7919">
      <w:pPr>
        <w:pStyle w:val="Bezmezer"/>
        <w:numPr>
          <w:ilvl w:val="0"/>
          <w:numId w:val="10"/>
        </w:numPr>
        <w:spacing w:line="276" w:lineRule="auto"/>
        <w:jc w:val="both"/>
        <w:rPr>
          <w:rFonts w:ascii="Arial" w:hAnsi="Arial" w:cs="Arial"/>
          <w:sz w:val="20"/>
          <w:szCs w:val="20"/>
        </w:rPr>
      </w:pPr>
      <w:r>
        <w:rPr>
          <w:rFonts w:ascii="Arial" w:hAnsi="Arial" w:cs="Arial"/>
          <w:sz w:val="20"/>
          <w:szCs w:val="20"/>
        </w:rPr>
        <w:t xml:space="preserve">mít po celou dobu účinnosti této smlouvy sjednánu platnou a účinnou pojistnou smlouvu, která bude pokrývat pojištění </w:t>
      </w:r>
      <w:r w:rsidR="00F318D3">
        <w:rPr>
          <w:rFonts w:ascii="Arial" w:hAnsi="Arial" w:cs="Arial"/>
          <w:sz w:val="20"/>
          <w:szCs w:val="20"/>
        </w:rPr>
        <w:t>dodavatele</w:t>
      </w:r>
      <w:r>
        <w:rPr>
          <w:rFonts w:ascii="Arial" w:hAnsi="Arial" w:cs="Arial"/>
          <w:sz w:val="20"/>
          <w:szCs w:val="20"/>
        </w:rPr>
        <w:t xml:space="preserve"> pro případ způsobení škody třetí osobě, s limitem pojistného plnění ve výši minimálně </w:t>
      </w:r>
      <w:r w:rsidR="00FC201F">
        <w:rPr>
          <w:rFonts w:ascii="Arial" w:hAnsi="Arial" w:cs="Arial"/>
          <w:sz w:val="20"/>
          <w:szCs w:val="20"/>
        </w:rPr>
        <w:t>1,000.000</w:t>
      </w:r>
      <w:r w:rsidRPr="00D969F3">
        <w:rPr>
          <w:rFonts w:ascii="Arial" w:hAnsi="Arial" w:cs="Arial"/>
          <w:sz w:val="20"/>
          <w:szCs w:val="20"/>
        </w:rPr>
        <w:t xml:space="preserve"> Kč (slovy: </w:t>
      </w:r>
      <w:r w:rsidR="00FC201F">
        <w:rPr>
          <w:rFonts w:ascii="Arial" w:hAnsi="Arial" w:cs="Arial"/>
          <w:sz w:val="20"/>
          <w:szCs w:val="20"/>
        </w:rPr>
        <w:t>jeden milion</w:t>
      </w:r>
      <w:r w:rsidRPr="00D969F3">
        <w:rPr>
          <w:rFonts w:ascii="Arial" w:hAnsi="Arial" w:cs="Arial"/>
          <w:sz w:val="20"/>
          <w:szCs w:val="20"/>
        </w:rPr>
        <w:t xml:space="preserve"> korun českých).</w:t>
      </w:r>
      <w:r>
        <w:rPr>
          <w:rFonts w:ascii="Arial" w:hAnsi="Arial" w:cs="Arial"/>
          <w:sz w:val="20"/>
          <w:szCs w:val="20"/>
        </w:rPr>
        <w:t xml:space="preserve"> </w:t>
      </w:r>
      <w:r w:rsidR="00F318D3">
        <w:rPr>
          <w:rFonts w:ascii="Arial" w:hAnsi="Arial" w:cs="Arial"/>
          <w:sz w:val="20"/>
          <w:szCs w:val="20"/>
        </w:rPr>
        <w:t>Dodavatel</w:t>
      </w:r>
      <w:r>
        <w:rPr>
          <w:rFonts w:ascii="Arial" w:hAnsi="Arial" w:cs="Arial"/>
          <w:sz w:val="20"/>
          <w:szCs w:val="20"/>
        </w:rPr>
        <w:t xml:space="preserve"> se zavazuje předložit objednateli kopii pojistné smlouvy kdyko</w:t>
      </w:r>
      <w:r w:rsidR="006173B1">
        <w:rPr>
          <w:rFonts w:ascii="Arial" w:hAnsi="Arial" w:cs="Arial"/>
          <w:sz w:val="20"/>
          <w:szCs w:val="20"/>
        </w:rPr>
        <w:t>li na základě výzvy objednatele;</w:t>
      </w:r>
    </w:p>
    <w:p w:rsidR="00B65AC6" w:rsidRDefault="00FA70F6" w:rsidP="00332853">
      <w:pPr>
        <w:pStyle w:val="Bezmezer"/>
        <w:numPr>
          <w:ilvl w:val="0"/>
          <w:numId w:val="10"/>
        </w:numPr>
        <w:spacing w:line="276" w:lineRule="auto"/>
        <w:jc w:val="both"/>
        <w:rPr>
          <w:rFonts w:ascii="Arial" w:hAnsi="Arial" w:cs="Arial"/>
          <w:sz w:val="20"/>
          <w:szCs w:val="20"/>
        </w:rPr>
      </w:pPr>
      <w:r>
        <w:rPr>
          <w:rFonts w:ascii="Arial" w:hAnsi="Arial" w:cs="Arial"/>
          <w:sz w:val="20"/>
          <w:szCs w:val="20"/>
        </w:rPr>
        <w:t xml:space="preserve">i bez pokynů objednatele provést neodkladné úkony související s předmětem této smlouvy, které jsou nezbytné pro zamezení vzniku škody ve smyslu </w:t>
      </w:r>
      <w:proofErr w:type="spellStart"/>
      <w:r>
        <w:rPr>
          <w:rFonts w:ascii="Arial" w:hAnsi="Arial" w:cs="Arial"/>
          <w:sz w:val="20"/>
          <w:szCs w:val="20"/>
        </w:rPr>
        <w:t>ust</w:t>
      </w:r>
      <w:proofErr w:type="spellEnd"/>
      <w:r>
        <w:rPr>
          <w:rFonts w:ascii="Arial" w:hAnsi="Arial" w:cs="Arial"/>
          <w:sz w:val="20"/>
          <w:szCs w:val="20"/>
        </w:rPr>
        <w:t>. § 2908 občanského zákoníku</w:t>
      </w:r>
      <w:r w:rsidR="006C3914">
        <w:rPr>
          <w:rFonts w:ascii="Arial" w:hAnsi="Arial" w:cs="Arial"/>
          <w:sz w:val="20"/>
          <w:szCs w:val="20"/>
        </w:rPr>
        <w:t>;</w:t>
      </w:r>
    </w:p>
    <w:p w:rsidR="006C3914" w:rsidRDefault="00B07FB6" w:rsidP="00332853">
      <w:pPr>
        <w:pStyle w:val="Bezmezer"/>
        <w:numPr>
          <w:ilvl w:val="0"/>
          <w:numId w:val="10"/>
        </w:numPr>
        <w:spacing w:line="276" w:lineRule="auto"/>
        <w:jc w:val="both"/>
        <w:rPr>
          <w:rFonts w:ascii="Arial" w:hAnsi="Arial" w:cs="Arial"/>
          <w:sz w:val="20"/>
          <w:szCs w:val="20"/>
        </w:rPr>
      </w:pPr>
      <w:r>
        <w:rPr>
          <w:rFonts w:ascii="Arial" w:hAnsi="Arial" w:cs="Arial"/>
          <w:sz w:val="20"/>
          <w:szCs w:val="20"/>
        </w:rPr>
        <w:lastRenderedPageBreak/>
        <w:t>zajistit, aby všechny osoby, které se na jeho straně podílí na plnění předmětu smlouvy, a které budou přítomny v prostorách ČSÚ, dodržovaly všechny bezpečnostní a provozní předpisy, především „Bezpečnostní pokyny pro obchodní partnery v oblasti požární ochrany, bezpečnosti práce a ochrany majetku“, se kterými byl</w:t>
      </w:r>
      <w:r w:rsidR="00153BB6">
        <w:rPr>
          <w:rFonts w:ascii="Arial" w:hAnsi="Arial" w:cs="Arial"/>
          <w:sz w:val="20"/>
          <w:szCs w:val="20"/>
        </w:rPr>
        <w:t>y</w:t>
      </w:r>
      <w:r>
        <w:rPr>
          <w:rFonts w:ascii="Arial" w:hAnsi="Arial" w:cs="Arial"/>
          <w:sz w:val="20"/>
          <w:szCs w:val="20"/>
        </w:rPr>
        <w:t xml:space="preserve"> seznámen</w:t>
      </w:r>
      <w:r w:rsidR="00153BB6">
        <w:rPr>
          <w:rFonts w:ascii="Arial" w:hAnsi="Arial" w:cs="Arial"/>
          <w:sz w:val="20"/>
          <w:szCs w:val="20"/>
        </w:rPr>
        <w:t>y</w:t>
      </w:r>
      <w:r>
        <w:rPr>
          <w:rFonts w:ascii="Arial" w:hAnsi="Arial" w:cs="Arial"/>
          <w:sz w:val="20"/>
          <w:szCs w:val="20"/>
        </w:rPr>
        <w:t xml:space="preserve"> před zahájením pravidelné přítomnosti v prostorách ČSÚ</w:t>
      </w:r>
      <w:r w:rsidR="00381F8D">
        <w:rPr>
          <w:rFonts w:ascii="Arial" w:hAnsi="Arial" w:cs="Arial"/>
          <w:sz w:val="20"/>
          <w:szCs w:val="20"/>
        </w:rPr>
        <w:t>;</w:t>
      </w:r>
    </w:p>
    <w:p w:rsidR="00381F8D" w:rsidRDefault="00381F8D" w:rsidP="00332853">
      <w:pPr>
        <w:pStyle w:val="Bezmezer"/>
        <w:numPr>
          <w:ilvl w:val="0"/>
          <w:numId w:val="10"/>
        </w:numPr>
        <w:spacing w:line="276" w:lineRule="auto"/>
        <w:jc w:val="both"/>
        <w:rPr>
          <w:rFonts w:ascii="Arial" w:hAnsi="Arial" w:cs="Arial"/>
          <w:sz w:val="20"/>
          <w:szCs w:val="20"/>
        </w:rPr>
      </w:pPr>
      <w:r>
        <w:rPr>
          <w:rFonts w:ascii="Arial" w:hAnsi="Arial" w:cs="Arial"/>
          <w:sz w:val="20"/>
          <w:szCs w:val="20"/>
        </w:rPr>
        <w:t>zachovávat mlčenlivost ohledně skutečností, které jsou obsahem této smlouvy, které se v souvislosti s plněním předmětu této smlouvy dozvěděl, anebo které objednatel označil za důvěrné. Povinnost mlčenlivosti se nevztahuje na informace, které se staly obecně známými za předpokladu, že se tak nestalo porušením některé z povinností vyplývajících ze smlouvy, anebo o kterých tak stanoví zákon, zpřístupnění je však možné vždy jen v nezbytném rozsahu;</w:t>
      </w:r>
    </w:p>
    <w:p w:rsidR="00381F8D" w:rsidRDefault="00FA70F6" w:rsidP="00332853">
      <w:pPr>
        <w:pStyle w:val="Bezmezer"/>
        <w:numPr>
          <w:ilvl w:val="0"/>
          <w:numId w:val="10"/>
        </w:numPr>
        <w:spacing w:line="276" w:lineRule="auto"/>
        <w:jc w:val="both"/>
        <w:rPr>
          <w:rFonts w:ascii="Arial" w:hAnsi="Arial" w:cs="Arial"/>
          <w:sz w:val="20"/>
          <w:szCs w:val="20"/>
        </w:rPr>
      </w:pPr>
      <w:r w:rsidRPr="00175690">
        <w:rPr>
          <w:rFonts w:ascii="Arial" w:hAnsi="Arial" w:cs="Arial"/>
          <w:sz w:val="20"/>
          <w:szCs w:val="20"/>
        </w:rPr>
        <w:t>pro případ, že se v průběhu plnění předmětu této smlouvy dostane do kontaktu s osobními údaji</w:t>
      </w:r>
      <w:r w:rsidR="00554B09">
        <w:rPr>
          <w:rFonts w:ascii="Arial" w:hAnsi="Arial" w:cs="Arial"/>
          <w:sz w:val="20"/>
          <w:szCs w:val="20"/>
        </w:rPr>
        <w:t xml:space="preserve"> uvedenými v Příloze č. 1 této smlouvy - Specifikace poskytnutých osobních údajů</w:t>
      </w:r>
      <w:r w:rsidRPr="00175690">
        <w:rPr>
          <w:rFonts w:ascii="Arial" w:hAnsi="Arial" w:cs="Arial"/>
          <w:sz w:val="20"/>
          <w:szCs w:val="20"/>
        </w:rPr>
        <w:t xml:space="preserve">, že je bude ochraňovat a nakládat s nimi plně v souladu </w:t>
      </w:r>
      <w:r>
        <w:rPr>
          <w:rFonts w:ascii="Arial" w:hAnsi="Arial" w:cs="Arial"/>
          <w:sz w:val="20"/>
          <w:szCs w:val="20"/>
        </w:rPr>
        <w:t xml:space="preserve">s touto smlouvou a </w:t>
      </w:r>
      <w:r w:rsidRPr="00175690">
        <w:rPr>
          <w:rFonts w:ascii="Arial" w:hAnsi="Arial" w:cs="Arial"/>
          <w:sz w:val="20"/>
          <w:szCs w:val="20"/>
        </w:rPr>
        <w:t xml:space="preserve">s příslušnými právními předpisy, zejména </w:t>
      </w:r>
      <w:r>
        <w:rPr>
          <w:rFonts w:ascii="Arial" w:hAnsi="Arial" w:cs="Arial"/>
          <w:sz w:val="20"/>
          <w:szCs w:val="20"/>
        </w:rPr>
        <w:t>s Nařízením Evropského parlamentu a Rady (EU) 2016/679 o ochraně fyzických osob v souvislosti se zpracováním osobních údajů a o volném pohybu těchto údajů a o zrušení směrnice 95/46/ES (dále jen „Nařízení“ nebo „GDPR“)</w:t>
      </w:r>
      <w:r w:rsidR="00EA12D0">
        <w:rPr>
          <w:rFonts w:ascii="Arial" w:hAnsi="Arial" w:cs="Arial"/>
          <w:sz w:val="20"/>
          <w:szCs w:val="20"/>
        </w:rPr>
        <w:t>.</w:t>
      </w:r>
    </w:p>
    <w:p w:rsidR="00EA12D0" w:rsidRDefault="00EA12D0" w:rsidP="00BA3589">
      <w:pPr>
        <w:pStyle w:val="Bezmezer"/>
        <w:spacing w:line="276" w:lineRule="auto"/>
        <w:ind w:left="426" w:hanging="426"/>
        <w:jc w:val="both"/>
        <w:rPr>
          <w:rFonts w:ascii="Arial" w:hAnsi="Arial" w:cs="Arial"/>
          <w:sz w:val="20"/>
          <w:szCs w:val="20"/>
        </w:rPr>
      </w:pPr>
    </w:p>
    <w:p w:rsidR="00FA70F6" w:rsidRDefault="00FA70F6" w:rsidP="00FA70F6">
      <w:pPr>
        <w:pStyle w:val="Bezmezer"/>
        <w:spacing w:line="276" w:lineRule="auto"/>
        <w:jc w:val="both"/>
        <w:rPr>
          <w:rFonts w:ascii="Arial" w:hAnsi="Arial" w:cs="Arial"/>
          <w:sz w:val="20"/>
          <w:szCs w:val="20"/>
        </w:rPr>
      </w:pPr>
      <w:r>
        <w:rPr>
          <w:rFonts w:ascii="Arial" w:hAnsi="Arial" w:cs="Arial"/>
          <w:sz w:val="20"/>
          <w:szCs w:val="20"/>
        </w:rPr>
        <w:t>2.   Objednatel se zavazuje:</w:t>
      </w:r>
    </w:p>
    <w:p w:rsidR="00FA70F6" w:rsidRDefault="00FA70F6" w:rsidP="00FA70F6">
      <w:pPr>
        <w:pStyle w:val="Bezmezer"/>
        <w:numPr>
          <w:ilvl w:val="0"/>
          <w:numId w:val="38"/>
        </w:numPr>
        <w:spacing w:line="276" w:lineRule="auto"/>
        <w:ind w:left="709" w:hanging="283"/>
        <w:jc w:val="both"/>
        <w:rPr>
          <w:rFonts w:ascii="Arial" w:hAnsi="Arial" w:cs="Arial"/>
          <w:sz w:val="20"/>
          <w:szCs w:val="20"/>
        </w:rPr>
      </w:pPr>
      <w:r>
        <w:rPr>
          <w:rFonts w:ascii="Arial" w:hAnsi="Arial" w:cs="Arial"/>
          <w:sz w:val="20"/>
          <w:szCs w:val="20"/>
        </w:rPr>
        <w:t>poskytovat po celou dobu trvání této smlouvy dodavateli veškerou nezbytnou součinnost pot</w:t>
      </w:r>
      <w:r w:rsidR="006F1D15">
        <w:rPr>
          <w:rFonts w:ascii="Arial" w:hAnsi="Arial" w:cs="Arial"/>
          <w:sz w:val="20"/>
          <w:szCs w:val="20"/>
        </w:rPr>
        <w:t>řebnou k naplnění účelu smlouvy</w:t>
      </w:r>
      <w:r>
        <w:rPr>
          <w:rFonts w:ascii="Arial" w:hAnsi="Arial" w:cs="Arial"/>
          <w:sz w:val="20"/>
          <w:szCs w:val="20"/>
        </w:rPr>
        <w:t>;</w:t>
      </w:r>
    </w:p>
    <w:p w:rsidR="00FA70F6" w:rsidRDefault="00FA70F6" w:rsidP="00FA70F6">
      <w:pPr>
        <w:pStyle w:val="Bezmezer"/>
        <w:numPr>
          <w:ilvl w:val="0"/>
          <w:numId w:val="38"/>
        </w:numPr>
        <w:spacing w:line="276" w:lineRule="auto"/>
        <w:ind w:left="709" w:hanging="283"/>
        <w:jc w:val="both"/>
        <w:rPr>
          <w:rFonts w:ascii="Arial" w:hAnsi="Arial" w:cs="Arial"/>
          <w:sz w:val="20"/>
          <w:szCs w:val="20"/>
        </w:rPr>
      </w:pPr>
      <w:r>
        <w:rPr>
          <w:rFonts w:ascii="Arial" w:hAnsi="Arial" w:cs="Arial"/>
          <w:sz w:val="20"/>
          <w:szCs w:val="20"/>
        </w:rPr>
        <w:t>převzít od dodavatele bez zbytečného odkladu řádné plnění ve smyslu této smlouvy.</w:t>
      </w:r>
    </w:p>
    <w:p w:rsidR="001A7919" w:rsidRDefault="001A7919" w:rsidP="00705DED">
      <w:pPr>
        <w:pStyle w:val="Bezmezer"/>
        <w:spacing w:line="276" w:lineRule="auto"/>
        <w:jc w:val="both"/>
        <w:rPr>
          <w:rFonts w:ascii="Arial" w:hAnsi="Arial" w:cs="Arial"/>
          <w:sz w:val="20"/>
          <w:szCs w:val="20"/>
        </w:rPr>
      </w:pPr>
    </w:p>
    <w:p w:rsidR="00017A52" w:rsidRDefault="00445274" w:rsidP="00017A52">
      <w:pPr>
        <w:pStyle w:val="Bezmezer"/>
        <w:spacing w:line="276" w:lineRule="auto"/>
        <w:jc w:val="center"/>
        <w:rPr>
          <w:rFonts w:ascii="Arial" w:hAnsi="Arial" w:cs="Arial"/>
          <w:b/>
          <w:sz w:val="20"/>
          <w:szCs w:val="20"/>
        </w:rPr>
      </w:pPr>
      <w:r>
        <w:rPr>
          <w:rFonts w:ascii="Arial" w:hAnsi="Arial" w:cs="Arial"/>
          <w:b/>
          <w:sz w:val="20"/>
          <w:szCs w:val="20"/>
        </w:rPr>
        <w:t>Článek VII</w:t>
      </w:r>
    </w:p>
    <w:p w:rsidR="00017A52" w:rsidRDefault="00F00ECD" w:rsidP="00017A52">
      <w:pPr>
        <w:pStyle w:val="Bezmezer"/>
        <w:spacing w:line="276" w:lineRule="auto"/>
        <w:jc w:val="center"/>
        <w:rPr>
          <w:rFonts w:ascii="Arial" w:hAnsi="Arial" w:cs="Arial"/>
          <w:b/>
          <w:sz w:val="20"/>
          <w:szCs w:val="20"/>
        </w:rPr>
      </w:pPr>
      <w:r>
        <w:rPr>
          <w:rFonts w:ascii="Arial" w:hAnsi="Arial" w:cs="Arial"/>
          <w:b/>
          <w:sz w:val="20"/>
          <w:szCs w:val="20"/>
        </w:rPr>
        <w:t>Vlastnické právo a licenční ujednání</w:t>
      </w:r>
    </w:p>
    <w:p w:rsidR="00EB24E7" w:rsidRDefault="00EB24E7" w:rsidP="00017A52">
      <w:pPr>
        <w:pStyle w:val="Bezmezer"/>
        <w:spacing w:line="276" w:lineRule="auto"/>
        <w:jc w:val="center"/>
        <w:rPr>
          <w:rFonts w:ascii="Arial" w:hAnsi="Arial" w:cs="Arial"/>
          <w:b/>
          <w:sz w:val="20"/>
          <w:szCs w:val="20"/>
        </w:rPr>
      </w:pPr>
    </w:p>
    <w:p w:rsidR="00EB24E7" w:rsidRDefault="000F2DB3" w:rsidP="00332853">
      <w:pPr>
        <w:pStyle w:val="Bezmezer"/>
        <w:numPr>
          <w:ilvl w:val="0"/>
          <w:numId w:val="11"/>
        </w:numPr>
        <w:spacing w:line="276" w:lineRule="auto"/>
        <w:ind w:left="426" w:hanging="426"/>
        <w:jc w:val="both"/>
        <w:rPr>
          <w:rFonts w:ascii="Arial" w:hAnsi="Arial" w:cs="Arial"/>
          <w:sz w:val="20"/>
          <w:szCs w:val="20"/>
        </w:rPr>
      </w:pPr>
      <w:r>
        <w:rPr>
          <w:rFonts w:ascii="Arial" w:hAnsi="Arial" w:cs="Arial"/>
          <w:sz w:val="20"/>
          <w:szCs w:val="20"/>
        </w:rPr>
        <w:t>Vlastnické právo k</w:t>
      </w:r>
      <w:r w:rsidR="002F67B5">
        <w:rPr>
          <w:rFonts w:ascii="Arial" w:hAnsi="Arial" w:cs="Arial"/>
          <w:sz w:val="20"/>
          <w:szCs w:val="20"/>
        </w:rPr>
        <w:t> </w:t>
      </w:r>
      <w:r w:rsidR="006F1D15">
        <w:rPr>
          <w:rFonts w:ascii="Arial" w:hAnsi="Arial" w:cs="Arial"/>
          <w:sz w:val="20"/>
          <w:szCs w:val="20"/>
        </w:rPr>
        <w:t>předmětné</w:t>
      </w:r>
      <w:r w:rsidR="00FC201F">
        <w:rPr>
          <w:rFonts w:ascii="Arial" w:hAnsi="Arial" w:cs="Arial"/>
          <w:sz w:val="20"/>
          <w:szCs w:val="20"/>
        </w:rPr>
        <w:t>mu</w:t>
      </w:r>
      <w:r w:rsidR="006F1D15">
        <w:rPr>
          <w:rFonts w:ascii="Arial" w:hAnsi="Arial" w:cs="Arial"/>
          <w:sz w:val="20"/>
          <w:szCs w:val="20"/>
        </w:rPr>
        <w:t xml:space="preserve"> díl</w:t>
      </w:r>
      <w:r w:rsidR="002F67B5">
        <w:rPr>
          <w:rFonts w:ascii="Arial" w:hAnsi="Arial" w:cs="Arial"/>
          <w:sz w:val="20"/>
          <w:szCs w:val="20"/>
        </w:rPr>
        <w:t>u</w:t>
      </w:r>
      <w:r w:rsidR="006173B1">
        <w:rPr>
          <w:rFonts w:ascii="Arial" w:hAnsi="Arial" w:cs="Arial"/>
          <w:sz w:val="20"/>
          <w:szCs w:val="20"/>
        </w:rPr>
        <w:t>, resp. ke studii</w:t>
      </w:r>
      <w:r>
        <w:rPr>
          <w:rFonts w:ascii="Arial" w:hAnsi="Arial" w:cs="Arial"/>
          <w:sz w:val="20"/>
          <w:szCs w:val="20"/>
        </w:rPr>
        <w:t xml:space="preserve"> přechází na objednatele dn</w:t>
      </w:r>
      <w:r w:rsidR="000C62C6">
        <w:rPr>
          <w:rFonts w:ascii="Arial" w:hAnsi="Arial" w:cs="Arial"/>
          <w:sz w:val="20"/>
          <w:szCs w:val="20"/>
        </w:rPr>
        <w:t>em je</w:t>
      </w:r>
      <w:r w:rsidR="002F67B5">
        <w:rPr>
          <w:rFonts w:ascii="Arial" w:hAnsi="Arial" w:cs="Arial"/>
          <w:sz w:val="20"/>
          <w:szCs w:val="20"/>
        </w:rPr>
        <w:t>ho</w:t>
      </w:r>
      <w:r>
        <w:rPr>
          <w:rFonts w:ascii="Arial" w:hAnsi="Arial" w:cs="Arial"/>
          <w:sz w:val="20"/>
          <w:szCs w:val="20"/>
        </w:rPr>
        <w:t xml:space="preserve"> akceptace bez výhrad podle článku </w:t>
      </w:r>
      <w:r w:rsidR="006F1D15">
        <w:rPr>
          <w:rFonts w:ascii="Arial" w:hAnsi="Arial" w:cs="Arial"/>
          <w:sz w:val="20"/>
          <w:szCs w:val="20"/>
        </w:rPr>
        <w:t>V odst. 3 písm. a)</w:t>
      </w:r>
      <w:r>
        <w:rPr>
          <w:rFonts w:ascii="Arial" w:hAnsi="Arial" w:cs="Arial"/>
          <w:sz w:val="20"/>
          <w:szCs w:val="20"/>
        </w:rPr>
        <w:t xml:space="preserve"> této smlouvy.</w:t>
      </w:r>
    </w:p>
    <w:p w:rsidR="000F2DB3" w:rsidRDefault="000F2DB3" w:rsidP="00C529DD">
      <w:pPr>
        <w:pStyle w:val="Bezmezer"/>
        <w:spacing w:line="276" w:lineRule="auto"/>
        <w:ind w:left="426" w:hanging="426"/>
        <w:jc w:val="both"/>
        <w:rPr>
          <w:rFonts w:ascii="Arial" w:hAnsi="Arial" w:cs="Arial"/>
          <w:sz w:val="20"/>
          <w:szCs w:val="20"/>
        </w:rPr>
      </w:pPr>
    </w:p>
    <w:p w:rsidR="000F2DB3" w:rsidRDefault="000F2DB3" w:rsidP="00332853">
      <w:pPr>
        <w:pStyle w:val="Bezmezer"/>
        <w:numPr>
          <w:ilvl w:val="0"/>
          <w:numId w:val="11"/>
        </w:numPr>
        <w:spacing w:line="276" w:lineRule="auto"/>
        <w:ind w:left="426" w:hanging="426"/>
        <w:jc w:val="both"/>
        <w:rPr>
          <w:rFonts w:ascii="Arial" w:hAnsi="Arial" w:cs="Arial"/>
          <w:sz w:val="20"/>
          <w:szCs w:val="20"/>
        </w:rPr>
      </w:pPr>
      <w:r>
        <w:rPr>
          <w:rFonts w:ascii="Arial" w:hAnsi="Arial" w:cs="Arial"/>
          <w:sz w:val="20"/>
          <w:szCs w:val="20"/>
        </w:rPr>
        <w:t xml:space="preserve">V případě, že výsledkem činnosti dodavatele podle této smlouvy je dílo, které naplňuje znaky autorského díla ve smyslu zákona č. 121/2000 Sb., o právu autorském, o právech souvisejících s právem autorským a o změně některých zákonů (dále jen „autorské dílo“), poskytuje dodavatel objednateli ve smyslu </w:t>
      </w:r>
      <w:proofErr w:type="spellStart"/>
      <w:r>
        <w:rPr>
          <w:rFonts w:ascii="Arial" w:hAnsi="Arial" w:cs="Arial"/>
          <w:sz w:val="20"/>
          <w:szCs w:val="20"/>
        </w:rPr>
        <w:t>ust</w:t>
      </w:r>
      <w:proofErr w:type="spellEnd"/>
      <w:r>
        <w:rPr>
          <w:rFonts w:ascii="Arial" w:hAnsi="Arial" w:cs="Arial"/>
          <w:sz w:val="20"/>
          <w:szCs w:val="20"/>
        </w:rPr>
        <w:t>. § 2371 občanského zákoníku licenci, tj. oprávnění k výkonu práva autorské dílo užít, a to v rozsahu nezbytném pro jeho řádné užívání</w:t>
      </w:r>
      <w:r w:rsidR="00480A61">
        <w:rPr>
          <w:rFonts w:ascii="Arial" w:hAnsi="Arial" w:cs="Arial"/>
          <w:sz w:val="20"/>
          <w:szCs w:val="20"/>
        </w:rPr>
        <w:t xml:space="preserve"> a po celou dobu trvání příslušných práv.</w:t>
      </w:r>
    </w:p>
    <w:p w:rsidR="00480A61" w:rsidRDefault="00480A61" w:rsidP="00C529DD">
      <w:pPr>
        <w:pStyle w:val="Bezmezer"/>
        <w:spacing w:line="276" w:lineRule="auto"/>
        <w:ind w:left="426" w:hanging="426"/>
        <w:jc w:val="both"/>
        <w:rPr>
          <w:rFonts w:ascii="Arial" w:hAnsi="Arial" w:cs="Arial"/>
          <w:sz w:val="20"/>
          <w:szCs w:val="20"/>
        </w:rPr>
      </w:pPr>
    </w:p>
    <w:p w:rsidR="00480A61" w:rsidRDefault="00480A61" w:rsidP="00332853">
      <w:pPr>
        <w:pStyle w:val="Bezmezer"/>
        <w:numPr>
          <w:ilvl w:val="0"/>
          <w:numId w:val="11"/>
        </w:numPr>
        <w:spacing w:line="276" w:lineRule="auto"/>
        <w:ind w:left="426" w:hanging="426"/>
        <w:jc w:val="both"/>
        <w:rPr>
          <w:rFonts w:ascii="Arial" w:hAnsi="Arial" w:cs="Arial"/>
          <w:sz w:val="20"/>
          <w:szCs w:val="20"/>
        </w:rPr>
      </w:pPr>
      <w:r>
        <w:rPr>
          <w:rFonts w:ascii="Arial" w:hAnsi="Arial" w:cs="Arial"/>
          <w:sz w:val="20"/>
          <w:szCs w:val="20"/>
        </w:rPr>
        <w:t xml:space="preserve">Licenci podle předchozího odstavce uděluje dodavatel objednateli jako nevýhradní k veškerým známým způsobům užití takového autorského díla, zejména k účelu, ke kterému bylo autorské dílo vytvořeno, a to v rozsahu minimálně nezbytném pro řádné užívání autorského díla objednatelem. Licence je udělena jako </w:t>
      </w:r>
      <w:r w:rsidR="00A14BFA">
        <w:rPr>
          <w:rFonts w:ascii="Arial" w:hAnsi="Arial" w:cs="Arial"/>
          <w:sz w:val="20"/>
          <w:szCs w:val="20"/>
        </w:rPr>
        <w:t>neodvolatelná, neomezená množstevním rozsahem, neomezená způsobem nebo rozsahem užití a teritoriálně omezená územím České republiky</w:t>
      </w:r>
      <w:r w:rsidR="000673EB">
        <w:rPr>
          <w:rFonts w:ascii="Arial" w:hAnsi="Arial" w:cs="Arial"/>
          <w:sz w:val="20"/>
          <w:szCs w:val="20"/>
        </w:rPr>
        <w:t>. Dále je licence udělena na dobu určitou (po dobu trvání majetkových práv k autorskému dílu). Objednatel není povinen licenci využít a je oprávněn poskytnout třetím osobám sublicenci. Objednatel je oprávněn zpřístupnit užívání autorského díla svým zástupcům, právním nástupcům a dodavatelům (včetně zhotovitelů outsourcingu), a to pouze pro vnitřní použití při současném zachování veškerých autorských práv dodavatele.</w:t>
      </w:r>
    </w:p>
    <w:p w:rsidR="000673EB" w:rsidRDefault="000673EB" w:rsidP="00C529DD">
      <w:pPr>
        <w:pStyle w:val="Bezmezer"/>
        <w:spacing w:line="276" w:lineRule="auto"/>
        <w:ind w:left="426" w:hanging="426"/>
        <w:jc w:val="both"/>
        <w:rPr>
          <w:rFonts w:ascii="Arial" w:hAnsi="Arial" w:cs="Arial"/>
          <w:sz w:val="20"/>
          <w:szCs w:val="20"/>
        </w:rPr>
      </w:pPr>
    </w:p>
    <w:p w:rsidR="000673EB" w:rsidRDefault="003106A5" w:rsidP="00332853">
      <w:pPr>
        <w:pStyle w:val="Bezmezer"/>
        <w:numPr>
          <w:ilvl w:val="0"/>
          <w:numId w:val="11"/>
        </w:numPr>
        <w:spacing w:line="276" w:lineRule="auto"/>
        <w:ind w:left="426" w:hanging="426"/>
        <w:jc w:val="both"/>
        <w:rPr>
          <w:rFonts w:ascii="Arial" w:hAnsi="Arial" w:cs="Arial"/>
          <w:sz w:val="20"/>
          <w:szCs w:val="20"/>
        </w:rPr>
      </w:pPr>
      <w:r>
        <w:rPr>
          <w:rFonts w:ascii="Arial" w:hAnsi="Arial" w:cs="Arial"/>
          <w:sz w:val="20"/>
          <w:szCs w:val="20"/>
        </w:rPr>
        <w:lastRenderedPageBreak/>
        <w:t xml:space="preserve">Obsahem poskytnuté licence podle předchozího odstavce je zejména oprávnění objednatele (popř. objednatelem pověřené třetí osoby) autorské dílo nebo jeho části rozmnožovat, zveřejnit, upravovat, zpracovávat, překládat či měnit jeho název, spojit dílo s dílem jiným a zařadit je do díla souborného. </w:t>
      </w:r>
    </w:p>
    <w:p w:rsidR="00CF2856" w:rsidRDefault="00CF2856" w:rsidP="00C529DD">
      <w:pPr>
        <w:pStyle w:val="Bezmezer"/>
        <w:spacing w:line="276" w:lineRule="auto"/>
        <w:ind w:left="426" w:hanging="426"/>
        <w:jc w:val="both"/>
        <w:rPr>
          <w:rFonts w:ascii="Arial" w:hAnsi="Arial" w:cs="Arial"/>
          <w:sz w:val="20"/>
          <w:szCs w:val="20"/>
        </w:rPr>
      </w:pPr>
    </w:p>
    <w:p w:rsidR="00CF2856" w:rsidRDefault="00CF2856" w:rsidP="00332853">
      <w:pPr>
        <w:pStyle w:val="Bezmezer"/>
        <w:numPr>
          <w:ilvl w:val="0"/>
          <w:numId w:val="11"/>
        </w:numPr>
        <w:spacing w:line="276" w:lineRule="auto"/>
        <w:ind w:left="426" w:hanging="426"/>
        <w:jc w:val="both"/>
        <w:rPr>
          <w:rFonts w:ascii="Arial" w:hAnsi="Arial" w:cs="Arial"/>
          <w:sz w:val="20"/>
          <w:szCs w:val="20"/>
        </w:rPr>
      </w:pPr>
      <w:r>
        <w:rPr>
          <w:rFonts w:ascii="Arial" w:hAnsi="Arial" w:cs="Arial"/>
          <w:sz w:val="20"/>
          <w:szCs w:val="20"/>
        </w:rPr>
        <w:t>Licenční odměny za veškerá oprávnění poskytnutá objednateli podle tohoto článku smlouvy jsou zahrnuty v ceně díla podle této smlouvy.</w:t>
      </w:r>
    </w:p>
    <w:p w:rsidR="00B03DE4" w:rsidRDefault="00B03DE4" w:rsidP="00C529DD">
      <w:pPr>
        <w:pStyle w:val="Bezmezer"/>
        <w:spacing w:line="276" w:lineRule="auto"/>
        <w:ind w:left="426" w:hanging="426"/>
        <w:jc w:val="both"/>
        <w:rPr>
          <w:rFonts w:ascii="Arial" w:hAnsi="Arial" w:cs="Arial"/>
          <w:sz w:val="20"/>
          <w:szCs w:val="20"/>
        </w:rPr>
      </w:pPr>
    </w:p>
    <w:p w:rsidR="00017A52" w:rsidRPr="00C529DD" w:rsidRDefault="00A73528" w:rsidP="006F1D15">
      <w:pPr>
        <w:pStyle w:val="Bezmezer"/>
        <w:numPr>
          <w:ilvl w:val="0"/>
          <w:numId w:val="11"/>
        </w:numPr>
        <w:spacing w:line="276" w:lineRule="auto"/>
        <w:ind w:left="426" w:hanging="426"/>
        <w:jc w:val="both"/>
        <w:rPr>
          <w:rFonts w:ascii="Arial" w:hAnsi="Arial" w:cs="Arial"/>
          <w:sz w:val="20"/>
          <w:szCs w:val="20"/>
        </w:rPr>
      </w:pPr>
      <w:r w:rsidRPr="00C529DD">
        <w:rPr>
          <w:rFonts w:ascii="Arial" w:hAnsi="Arial" w:cs="Arial"/>
          <w:sz w:val="20"/>
          <w:szCs w:val="20"/>
        </w:rPr>
        <w:t>S nositeli chráněných práv duševního vlastnictví vzniklých v souvislosti s realizací této smlouvy je dodavatel povinen vždy smluvně zajistit možnost nakládání s těmito právy objednatelem v rozsahu definovaném tímto článkem smlouvy.</w:t>
      </w:r>
    </w:p>
    <w:p w:rsidR="00017A52" w:rsidRDefault="00017A52" w:rsidP="00017A52">
      <w:pPr>
        <w:pStyle w:val="Odstavecseseznamem"/>
        <w:rPr>
          <w:rFonts w:ascii="Arial" w:hAnsi="Arial" w:cs="Arial"/>
          <w:sz w:val="20"/>
          <w:szCs w:val="20"/>
        </w:rPr>
      </w:pPr>
    </w:p>
    <w:p w:rsidR="00017A52" w:rsidRDefault="004C368D" w:rsidP="00017A52">
      <w:pPr>
        <w:pStyle w:val="Bezmezer"/>
        <w:spacing w:line="276" w:lineRule="auto"/>
        <w:jc w:val="center"/>
        <w:rPr>
          <w:rFonts w:ascii="Arial" w:hAnsi="Arial" w:cs="Arial"/>
          <w:b/>
          <w:sz w:val="20"/>
          <w:szCs w:val="20"/>
        </w:rPr>
      </w:pPr>
      <w:r>
        <w:rPr>
          <w:rFonts w:ascii="Arial" w:hAnsi="Arial" w:cs="Arial"/>
          <w:b/>
          <w:sz w:val="20"/>
          <w:szCs w:val="20"/>
        </w:rPr>
        <w:t>Článek VIII</w:t>
      </w:r>
    </w:p>
    <w:p w:rsidR="00017A52" w:rsidRDefault="00017A52" w:rsidP="00017A52">
      <w:pPr>
        <w:pStyle w:val="Bezmezer"/>
        <w:spacing w:line="276" w:lineRule="auto"/>
        <w:jc w:val="center"/>
        <w:rPr>
          <w:rFonts w:ascii="Arial" w:hAnsi="Arial" w:cs="Arial"/>
          <w:b/>
          <w:sz w:val="20"/>
          <w:szCs w:val="20"/>
        </w:rPr>
      </w:pPr>
      <w:r>
        <w:rPr>
          <w:rFonts w:ascii="Arial" w:hAnsi="Arial" w:cs="Arial"/>
          <w:b/>
          <w:sz w:val="20"/>
          <w:szCs w:val="20"/>
        </w:rPr>
        <w:t>S</w:t>
      </w:r>
      <w:r w:rsidR="00FF0D2A">
        <w:rPr>
          <w:rFonts w:ascii="Arial" w:hAnsi="Arial" w:cs="Arial"/>
          <w:b/>
          <w:sz w:val="20"/>
          <w:szCs w:val="20"/>
        </w:rPr>
        <w:t>mluvní pokuty,</w:t>
      </w:r>
      <w:r>
        <w:rPr>
          <w:rFonts w:ascii="Arial" w:hAnsi="Arial" w:cs="Arial"/>
          <w:b/>
          <w:sz w:val="20"/>
          <w:szCs w:val="20"/>
        </w:rPr>
        <w:t xml:space="preserve"> úroky z prodlení</w:t>
      </w:r>
    </w:p>
    <w:p w:rsidR="00017A52" w:rsidRDefault="00017A52" w:rsidP="00017A52">
      <w:pPr>
        <w:pStyle w:val="Bezmezer"/>
        <w:spacing w:line="276" w:lineRule="auto"/>
        <w:rPr>
          <w:rFonts w:ascii="Arial" w:hAnsi="Arial" w:cs="Arial"/>
          <w:b/>
          <w:sz w:val="20"/>
          <w:szCs w:val="20"/>
        </w:rPr>
      </w:pPr>
    </w:p>
    <w:p w:rsidR="00D0489D" w:rsidRDefault="00FF0D2A" w:rsidP="00D0489D">
      <w:pPr>
        <w:pStyle w:val="Bezmezer"/>
        <w:numPr>
          <w:ilvl w:val="0"/>
          <w:numId w:val="12"/>
        </w:numPr>
        <w:spacing w:line="276" w:lineRule="auto"/>
        <w:ind w:left="426" w:hanging="720"/>
        <w:jc w:val="both"/>
        <w:rPr>
          <w:rFonts w:ascii="Arial" w:hAnsi="Arial" w:cs="Arial"/>
          <w:sz w:val="20"/>
          <w:szCs w:val="20"/>
        </w:rPr>
      </w:pPr>
      <w:r>
        <w:rPr>
          <w:rFonts w:ascii="Arial" w:hAnsi="Arial" w:cs="Arial"/>
          <w:sz w:val="20"/>
          <w:szCs w:val="20"/>
        </w:rPr>
        <w:t>V případě prodlení dodavatele s </w:t>
      </w:r>
      <w:r w:rsidR="000C62C6">
        <w:rPr>
          <w:rFonts w:ascii="Arial" w:hAnsi="Arial" w:cs="Arial"/>
          <w:sz w:val="20"/>
          <w:szCs w:val="20"/>
        </w:rPr>
        <w:t>předáním</w:t>
      </w:r>
      <w:r>
        <w:rPr>
          <w:rFonts w:ascii="Arial" w:hAnsi="Arial" w:cs="Arial"/>
          <w:sz w:val="20"/>
          <w:szCs w:val="20"/>
        </w:rPr>
        <w:t xml:space="preserve"> </w:t>
      </w:r>
      <w:r w:rsidR="00F318D3">
        <w:rPr>
          <w:rFonts w:ascii="Arial" w:hAnsi="Arial" w:cs="Arial"/>
          <w:sz w:val="20"/>
          <w:szCs w:val="20"/>
        </w:rPr>
        <w:t xml:space="preserve">řádně provedeného </w:t>
      </w:r>
      <w:r w:rsidR="006F1D15">
        <w:rPr>
          <w:rFonts w:ascii="Arial" w:hAnsi="Arial" w:cs="Arial"/>
          <w:sz w:val="20"/>
          <w:szCs w:val="20"/>
        </w:rPr>
        <w:t>díla</w:t>
      </w:r>
      <w:r>
        <w:rPr>
          <w:rFonts w:ascii="Arial" w:hAnsi="Arial" w:cs="Arial"/>
          <w:sz w:val="20"/>
          <w:szCs w:val="20"/>
        </w:rPr>
        <w:t xml:space="preserve"> ve sjednaném termínu</w:t>
      </w:r>
      <w:r w:rsidR="00C6448A">
        <w:rPr>
          <w:rFonts w:ascii="Arial" w:hAnsi="Arial" w:cs="Arial"/>
          <w:sz w:val="20"/>
          <w:szCs w:val="20"/>
        </w:rPr>
        <w:t xml:space="preserve"> je objednatel oprávněn požadovat po dodavateli</w:t>
      </w:r>
      <w:r w:rsidR="006173B1">
        <w:rPr>
          <w:rFonts w:ascii="Arial" w:hAnsi="Arial" w:cs="Arial"/>
          <w:sz w:val="20"/>
          <w:szCs w:val="20"/>
        </w:rPr>
        <w:t xml:space="preserve"> zaplacení</w:t>
      </w:r>
      <w:r w:rsidR="00C6448A">
        <w:rPr>
          <w:rFonts w:ascii="Arial" w:hAnsi="Arial" w:cs="Arial"/>
          <w:sz w:val="20"/>
          <w:szCs w:val="20"/>
        </w:rPr>
        <w:t xml:space="preserve"> a dodavatel povinen objednateli zaplatit smluvní pokutu ve výši </w:t>
      </w:r>
      <w:r w:rsidR="003F70F6">
        <w:rPr>
          <w:rFonts w:ascii="Arial" w:hAnsi="Arial" w:cs="Arial"/>
          <w:sz w:val="20"/>
          <w:szCs w:val="20"/>
        </w:rPr>
        <w:t>10.000 Kč (slovy: deset tisíc korun českých)</w:t>
      </w:r>
      <w:r w:rsidR="002F12BD">
        <w:rPr>
          <w:rFonts w:ascii="Arial" w:hAnsi="Arial" w:cs="Arial"/>
          <w:sz w:val="20"/>
          <w:szCs w:val="20"/>
        </w:rPr>
        <w:t xml:space="preserve"> </w:t>
      </w:r>
      <w:r w:rsidR="00C6448A">
        <w:rPr>
          <w:rFonts w:ascii="Arial" w:hAnsi="Arial" w:cs="Arial"/>
          <w:sz w:val="20"/>
          <w:szCs w:val="20"/>
        </w:rPr>
        <w:t>za každý den prodlení</w:t>
      </w:r>
      <w:r w:rsidR="00E10A5A">
        <w:rPr>
          <w:rFonts w:ascii="Arial" w:hAnsi="Arial" w:cs="Arial"/>
          <w:sz w:val="20"/>
          <w:szCs w:val="20"/>
        </w:rPr>
        <w:t>.</w:t>
      </w:r>
    </w:p>
    <w:p w:rsidR="00D0489D" w:rsidRDefault="00D0489D" w:rsidP="00D0489D">
      <w:pPr>
        <w:pStyle w:val="Bezmezer"/>
        <w:spacing w:line="276" w:lineRule="auto"/>
        <w:ind w:left="426"/>
        <w:jc w:val="both"/>
        <w:rPr>
          <w:rFonts w:ascii="Arial" w:hAnsi="Arial" w:cs="Arial"/>
          <w:sz w:val="20"/>
          <w:szCs w:val="20"/>
        </w:rPr>
      </w:pPr>
    </w:p>
    <w:p w:rsidR="00D0489D" w:rsidRPr="00D0489D" w:rsidRDefault="00D0489D" w:rsidP="00D0489D">
      <w:pPr>
        <w:pStyle w:val="Bezmezer"/>
        <w:numPr>
          <w:ilvl w:val="0"/>
          <w:numId w:val="12"/>
        </w:numPr>
        <w:spacing w:line="276" w:lineRule="auto"/>
        <w:ind w:left="426" w:hanging="720"/>
        <w:jc w:val="both"/>
        <w:rPr>
          <w:rFonts w:ascii="Arial" w:hAnsi="Arial" w:cs="Arial"/>
          <w:sz w:val="20"/>
          <w:szCs w:val="20"/>
        </w:rPr>
      </w:pPr>
      <w:r w:rsidRPr="00D0489D">
        <w:rPr>
          <w:rFonts w:ascii="Arial" w:hAnsi="Arial" w:cs="Arial"/>
          <w:sz w:val="20"/>
          <w:szCs w:val="20"/>
        </w:rPr>
        <w:t>V případě porušení povinnosti podle článku VI odst. 1. písm. c)</w:t>
      </w:r>
      <w:r>
        <w:rPr>
          <w:rFonts w:ascii="Arial" w:hAnsi="Arial" w:cs="Arial"/>
          <w:sz w:val="20"/>
          <w:szCs w:val="20"/>
        </w:rPr>
        <w:t>, d), g)</w:t>
      </w:r>
      <w:r w:rsidRPr="00D0489D">
        <w:rPr>
          <w:rFonts w:ascii="Arial" w:hAnsi="Arial" w:cs="Arial"/>
          <w:sz w:val="20"/>
          <w:szCs w:val="20"/>
        </w:rPr>
        <w:t xml:space="preserve"> nebo h) této smlouvy nebo v případě porušení </w:t>
      </w:r>
      <w:r>
        <w:rPr>
          <w:rFonts w:ascii="Arial" w:hAnsi="Arial" w:cs="Arial"/>
          <w:sz w:val="20"/>
          <w:szCs w:val="20"/>
        </w:rPr>
        <w:t>závazku dodavatele</w:t>
      </w:r>
      <w:r w:rsidRPr="00D0489D">
        <w:rPr>
          <w:rFonts w:ascii="Arial" w:hAnsi="Arial" w:cs="Arial"/>
          <w:sz w:val="20"/>
          <w:szCs w:val="20"/>
        </w:rPr>
        <w:t xml:space="preserve"> podle článku X</w:t>
      </w:r>
      <w:r>
        <w:rPr>
          <w:rFonts w:ascii="Arial" w:hAnsi="Arial" w:cs="Arial"/>
          <w:sz w:val="20"/>
          <w:szCs w:val="20"/>
        </w:rPr>
        <w:t>II odst. 3., věta první,</w:t>
      </w:r>
      <w:r w:rsidRPr="00D0489D">
        <w:rPr>
          <w:rFonts w:ascii="Arial" w:hAnsi="Arial" w:cs="Arial"/>
          <w:sz w:val="20"/>
          <w:szCs w:val="20"/>
        </w:rPr>
        <w:t xml:space="preserve"> této smlouvy je objednatel oprávněn požadovat po dodavateli zaplacení a dodavatel povinen objednateli zaplatit smluvní pokutu ve výši 100.000 Kč (slovy: jedno sto tisíc korun českých) za každý jednotlivý případ porušení smluvní povinnosti, resp. za každý započatý měsíc, v němž nebude mít dodavatel uzavřenou platnou a účinnou pojistnou smlouvu se stanovenými parametry.</w:t>
      </w:r>
    </w:p>
    <w:p w:rsidR="00A30EA0" w:rsidRDefault="00A30EA0" w:rsidP="005B3E22">
      <w:pPr>
        <w:pStyle w:val="Bezmezer"/>
        <w:spacing w:line="276" w:lineRule="auto"/>
        <w:ind w:left="426" w:hanging="720"/>
        <w:jc w:val="both"/>
        <w:rPr>
          <w:rFonts w:ascii="Arial" w:hAnsi="Arial" w:cs="Arial"/>
          <w:sz w:val="20"/>
          <w:szCs w:val="20"/>
        </w:rPr>
      </w:pPr>
    </w:p>
    <w:p w:rsidR="00A30EA0" w:rsidRDefault="00A30EA0" w:rsidP="00332853">
      <w:pPr>
        <w:pStyle w:val="Bezmezer"/>
        <w:numPr>
          <w:ilvl w:val="0"/>
          <w:numId w:val="12"/>
        </w:numPr>
        <w:spacing w:line="276" w:lineRule="auto"/>
        <w:ind w:left="426" w:hanging="720"/>
        <w:jc w:val="both"/>
        <w:rPr>
          <w:rFonts w:ascii="Arial" w:hAnsi="Arial" w:cs="Arial"/>
          <w:sz w:val="20"/>
          <w:szCs w:val="20"/>
        </w:rPr>
      </w:pPr>
      <w:r>
        <w:rPr>
          <w:rFonts w:ascii="Arial" w:hAnsi="Arial" w:cs="Arial"/>
          <w:sz w:val="20"/>
          <w:szCs w:val="20"/>
        </w:rPr>
        <w:t xml:space="preserve">V případě porušení </w:t>
      </w:r>
      <w:r w:rsidR="00506E93">
        <w:rPr>
          <w:rFonts w:ascii="Arial" w:hAnsi="Arial" w:cs="Arial"/>
          <w:sz w:val="20"/>
          <w:szCs w:val="20"/>
        </w:rPr>
        <w:t>kterékoli jiné smluvní povinnosti je objednatel oprávněn požadovat po dodavateli</w:t>
      </w:r>
      <w:r w:rsidR="006173B1">
        <w:rPr>
          <w:rFonts w:ascii="Arial" w:hAnsi="Arial" w:cs="Arial"/>
          <w:sz w:val="20"/>
          <w:szCs w:val="20"/>
        </w:rPr>
        <w:t xml:space="preserve"> zaplacení </w:t>
      </w:r>
      <w:r w:rsidR="00506E93">
        <w:rPr>
          <w:rFonts w:ascii="Arial" w:hAnsi="Arial" w:cs="Arial"/>
          <w:sz w:val="20"/>
          <w:szCs w:val="20"/>
        </w:rPr>
        <w:t>a dodavatel povinen zaplatit objednateli smluvní pokutu ve výši 10.000 Kč (slovy: deset tisíc korun českých) za každý jednotlivý případ porušení smluvní povinnosti, resp. za každý den prodlení se splněním povinnosti.</w:t>
      </w:r>
    </w:p>
    <w:p w:rsidR="00506E93" w:rsidRDefault="00506E93" w:rsidP="005B3E22">
      <w:pPr>
        <w:pStyle w:val="Bezmezer"/>
        <w:spacing w:line="276" w:lineRule="auto"/>
        <w:ind w:left="426" w:hanging="720"/>
        <w:jc w:val="both"/>
        <w:rPr>
          <w:rFonts w:ascii="Arial" w:hAnsi="Arial" w:cs="Arial"/>
          <w:sz w:val="20"/>
          <w:szCs w:val="20"/>
        </w:rPr>
      </w:pPr>
    </w:p>
    <w:p w:rsidR="00506E93" w:rsidRDefault="00506E93" w:rsidP="00332853">
      <w:pPr>
        <w:pStyle w:val="Bezmezer"/>
        <w:numPr>
          <w:ilvl w:val="0"/>
          <w:numId w:val="12"/>
        </w:numPr>
        <w:spacing w:line="276" w:lineRule="auto"/>
        <w:ind w:left="426" w:hanging="720"/>
        <w:jc w:val="both"/>
        <w:rPr>
          <w:rFonts w:ascii="Arial" w:hAnsi="Arial" w:cs="Arial"/>
          <w:sz w:val="20"/>
          <w:szCs w:val="20"/>
        </w:rPr>
      </w:pPr>
      <w:r>
        <w:rPr>
          <w:rFonts w:ascii="Arial" w:hAnsi="Arial" w:cs="Arial"/>
          <w:sz w:val="20"/>
          <w:szCs w:val="20"/>
        </w:rPr>
        <w:t xml:space="preserve">Smluvní pokuty jsou splatné dnem porušení příslušné smluvní povinnosti. Objednatel je oprávněn jednostranně započíst pohledávku z titulu smluvní pokuty proti jakékoli splatné pohledávce dodavatele za objednatelem. </w:t>
      </w:r>
    </w:p>
    <w:p w:rsidR="001F7F85" w:rsidRDefault="001F7F85" w:rsidP="005B3E22">
      <w:pPr>
        <w:pStyle w:val="Bezmezer"/>
        <w:spacing w:line="276" w:lineRule="auto"/>
        <w:ind w:left="426" w:hanging="720"/>
        <w:jc w:val="both"/>
        <w:rPr>
          <w:rFonts w:ascii="Arial" w:hAnsi="Arial" w:cs="Arial"/>
          <w:sz w:val="20"/>
          <w:szCs w:val="20"/>
        </w:rPr>
      </w:pPr>
    </w:p>
    <w:p w:rsidR="001F7F85" w:rsidRDefault="001F7F85" w:rsidP="00332853">
      <w:pPr>
        <w:pStyle w:val="Bezmezer"/>
        <w:numPr>
          <w:ilvl w:val="0"/>
          <w:numId w:val="12"/>
        </w:numPr>
        <w:spacing w:line="276" w:lineRule="auto"/>
        <w:ind w:left="426" w:hanging="720"/>
        <w:jc w:val="both"/>
        <w:rPr>
          <w:rFonts w:ascii="Arial" w:hAnsi="Arial" w:cs="Arial"/>
          <w:sz w:val="20"/>
          <w:szCs w:val="20"/>
        </w:rPr>
      </w:pPr>
      <w:r>
        <w:rPr>
          <w:rFonts w:ascii="Arial" w:hAnsi="Arial" w:cs="Arial"/>
          <w:sz w:val="20"/>
          <w:szCs w:val="20"/>
        </w:rPr>
        <w:t>Vedle smluvní pokuty je objednatel oprávněn požadovat po dodavateli zaplacení náhrady škody případně vzniklé porušením smluvní povinnosti dodavatele, a to v plné výši.</w:t>
      </w:r>
    </w:p>
    <w:p w:rsidR="001F7F85" w:rsidRDefault="001F7F85" w:rsidP="005B3E22">
      <w:pPr>
        <w:pStyle w:val="Bezmezer"/>
        <w:spacing w:line="276" w:lineRule="auto"/>
        <w:ind w:left="426" w:hanging="720"/>
        <w:jc w:val="both"/>
        <w:rPr>
          <w:rFonts w:ascii="Arial" w:hAnsi="Arial" w:cs="Arial"/>
          <w:sz w:val="20"/>
          <w:szCs w:val="20"/>
        </w:rPr>
      </w:pPr>
    </w:p>
    <w:p w:rsidR="00E56D2A" w:rsidRDefault="00E56D2A" w:rsidP="00332853">
      <w:pPr>
        <w:pStyle w:val="Bezmezer"/>
        <w:numPr>
          <w:ilvl w:val="0"/>
          <w:numId w:val="12"/>
        </w:numPr>
        <w:spacing w:line="276" w:lineRule="auto"/>
        <w:ind w:left="426" w:hanging="720"/>
        <w:jc w:val="both"/>
        <w:rPr>
          <w:rFonts w:ascii="Arial" w:hAnsi="Arial" w:cs="Arial"/>
          <w:sz w:val="20"/>
          <w:szCs w:val="20"/>
        </w:rPr>
      </w:pPr>
      <w:r w:rsidRPr="00E56D2A">
        <w:rPr>
          <w:rFonts w:ascii="Arial" w:hAnsi="Arial" w:cs="Arial"/>
          <w:sz w:val="20"/>
          <w:szCs w:val="20"/>
        </w:rPr>
        <w:t>Dodavatel výslovně prohlašuje, že výše smluvních pokut sjednaná v tomto článku smlouvy je přiměřená a odpovídající charakteru zajišťovaných povinností.</w:t>
      </w:r>
    </w:p>
    <w:p w:rsidR="00E56D2A" w:rsidRPr="00E56D2A" w:rsidRDefault="00E56D2A" w:rsidP="00E56D2A">
      <w:pPr>
        <w:pStyle w:val="Bezmezer"/>
        <w:spacing w:line="276" w:lineRule="auto"/>
        <w:jc w:val="both"/>
        <w:rPr>
          <w:rFonts w:ascii="Arial" w:hAnsi="Arial" w:cs="Arial"/>
          <w:sz w:val="20"/>
          <w:szCs w:val="20"/>
        </w:rPr>
      </w:pPr>
    </w:p>
    <w:p w:rsidR="001F7F85" w:rsidRDefault="001F7F85" w:rsidP="00332853">
      <w:pPr>
        <w:pStyle w:val="Bezmezer"/>
        <w:numPr>
          <w:ilvl w:val="0"/>
          <w:numId w:val="12"/>
        </w:numPr>
        <w:spacing w:line="276" w:lineRule="auto"/>
        <w:ind w:left="426" w:hanging="720"/>
        <w:jc w:val="both"/>
        <w:rPr>
          <w:rFonts w:ascii="Arial" w:hAnsi="Arial" w:cs="Arial"/>
          <w:sz w:val="20"/>
          <w:szCs w:val="20"/>
        </w:rPr>
      </w:pPr>
      <w:r>
        <w:rPr>
          <w:rFonts w:ascii="Arial" w:hAnsi="Arial" w:cs="Arial"/>
          <w:sz w:val="20"/>
          <w:szCs w:val="20"/>
        </w:rPr>
        <w:t>V případě prodlení objednatele s uhrazením ceny díla je dodavatel oprávně</w:t>
      </w:r>
      <w:r w:rsidR="005B3E22">
        <w:rPr>
          <w:rFonts w:ascii="Arial" w:hAnsi="Arial" w:cs="Arial"/>
          <w:sz w:val="20"/>
          <w:szCs w:val="20"/>
        </w:rPr>
        <w:t>n</w:t>
      </w:r>
      <w:r>
        <w:rPr>
          <w:rFonts w:ascii="Arial" w:hAnsi="Arial" w:cs="Arial"/>
          <w:sz w:val="20"/>
          <w:szCs w:val="20"/>
        </w:rPr>
        <w:t xml:space="preserve"> požadovat po objednateli</w:t>
      </w:r>
      <w:r w:rsidR="006173B1">
        <w:rPr>
          <w:rFonts w:ascii="Arial" w:hAnsi="Arial" w:cs="Arial"/>
          <w:sz w:val="20"/>
          <w:szCs w:val="20"/>
        </w:rPr>
        <w:t xml:space="preserve"> zaplacení</w:t>
      </w:r>
      <w:r>
        <w:rPr>
          <w:rFonts w:ascii="Arial" w:hAnsi="Arial" w:cs="Arial"/>
          <w:sz w:val="20"/>
          <w:szCs w:val="20"/>
        </w:rPr>
        <w:t xml:space="preserve"> </w:t>
      </w:r>
      <w:r w:rsidR="005B3E22">
        <w:rPr>
          <w:rFonts w:ascii="Arial" w:hAnsi="Arial" w:cs="Arial"/>
          <w:sz w:val="20"/>
          <w:szCs w:val="20"/>
        </w:rPr>
        <w:t xml:space="preserve">a objednatel povinen dodavateli </w:t>
      </w:r>
      <w:r>
        <w:rPr>
          <w:rFonts w:ascii="Arial" w:hAnsi="Arial" w:cs="Arial"/>
          <w:sz w:val="20"/>
          <w:szCs w:val="20"/>
        </w:rPr>
        <w:t>zapla</w:t>
      </w:r>
      <w:r w:rsidR="005B3E22">
        <w:rPr>
          <w:rFonts w:ascii="Arial" w:hAnsi="Arial" w:cs="Arial"/>
          <w:sz w:val="20"/>
          <w:szCs w:val="20"/>
        </w:rPr>
        <w:t>tit</w:t>
      </w:r>
      <w:r>
        <w:rPr>
          <w:rFonts w:ascii="Arial" w:hAnsi="Arial" w:cs="Arial"/>
          <w:sz w:val="20"/>
          <w:szCs w:val="20"/>
        </w:rPr>
        <w:t xml:space="preserve"> úrok</w:t>
      </w:r>
      <w:r w:rsidR="005B3E22">
        <w:rPr>
          <w:rFonts w:ascii="Arial" w:hAnsi="Arial" w:cs="Arial"/>
          <w:sz w:val="20"/>
          <w:szCs w:val="20"/>
        </w:rPr>
        <w:t>y</w:t>
      </w:r>
      <w:r>
        <w:rPr>
          <w:rFonts w:ascii="Arial" w:hAnsi="Arial" w:cs="Arial"/>
          <w:sz w:val="20"/>
          <w:szCs w:val="20"/>
        </w:rPr>
        <w:t xml:space="preserve"> z</w:t>
      </w:r>
      <w:r w:rsidR="005B3E22">
        <w:rPr>
          <w:rFonts w:ascii="Arial" w:hAnsi="Arial" w:cs="Arial"/>
          <w:sz w:val="20"/>
          <w:szCs w:val="20"/>
        </w:rPr>
        <w:t> </w:t>
      </w:r>
      <w:r>
        <w:rPr>
          <w:rFonts w:ascii="Arial" w:hAnsi="Arial" w:cs="Arial"/>
          <w:sz w:val="20"/>
          <w:szCs w:val="20"/>
        </w:rPr>
        <w:t>prodlení</w:t>
      </w:r>
      <w:r w:rsidR="005B3E22">
        <w:rPr>
          <w:rFonts w:ascii="Arial" w:hAnsi="Arial" w:cs="Arial"/>
          <w:sz w:val="20"/>
          <w:szCs w:val="20"/>
        </w:rPr>
        <w:t xml:space="preserve"> ve výši podle platných právních předpisů k prvému dni prodlení.</w:t>
      </w:r>
    </w:p>
    <w:p w:rsidR="00E56D2A" w:rsidRDefault="00E56D2A" w:rsidP="00017A52">
      <w:pPr>
        <w:pStyle w:val="Bezmezer"/>
        <w:spacing w:line="276" w:lineRule="auto"/>
        <w:jc w:val="center"/>
        <w:rPr>
          <w:rFonts w:ascii="Arial" w:hAnsi="Arial" w:cs="Arial"/>
          <w:b/>
          <w:sz w:val="20"/>
          <w:szCs w:val="20"/>
        </w:rPr>
      </w:pPr>
    </w:p>
    <w:p w:rsidR="006173B1" w:rsidRDefault="006173B1" w:rsidP="00017A52">
      <w:pPr>
        <w:pStyle w:val="Bezmezer"/>
        <w:spacing w:line="276" w:lineRule="auto"/>
        <w:jc w:val="center"/>
        <w:rPr>
          <w:rFonts w:ascii="Arial" w:hAnsi="Arial" w:cs="Arial"/>
          <w:b/>
          <w:sz w:val="20"/>
          <w:szCs w:val="20"/>
        </w:rPr>
      </w:pPr>
    </w:p>
    <w:p w:rsidR="009846F5" w:rsidRDefault="009846F5" w:rsidP="00017A52">
      <w:pPr>
        <w:pStyle w:val="Bezmezer"/>
        <w:spacing w:line="276" w:lineRule="auto"/>
        <w:jc w:val="center"/>
        <w:rPr>
          <w:rFonts w:ascii="Arial" w:hAnsi="Arial" w:cs="Arial"/>
          <w:b/>
          <w:sz w:val="20"/>
          <w:szCs w:val="20"/>
        </w:rPr>
      </w:pPr>
    </w:p>
    <w:p w:rsidR="00017A52" w:rsidRDefault="00E13BF4" w:rsidP="00017A52">
      <w:pPr>
        <w:pStyle w:val="Bezmezer"/>
        <w:spacing w:line="276" w:lineRule="auto"/>
        <w:jc w:val="center"/>
        <w:rPr>
          <w:rFonts w:ascii="Arial" w:hAnsi="Arial" w:cs="Arial"/>
          <w:b/>
          <w:sz w:val="20"/>
          <w:szCs w:val="20"/>
        </w:rPr>
      </w:pPr>
      <w:r>
        <w:rPr>
          <w:rFonts w:ascii="Arial" w:hAnsi="Arial" w:cs="Arial"/>
          <w:b/>
          <w:sz w:val="20"/>
          <w:szCs w:val="20"/>
        </w:rPr>
        <w:t>Článek IX</w:t>
      </w:r>
    </w:p>
    <w:p w:rsidR="00017A52" w:rsidRDefault="00393628" w:rsidP="00017A52">
      <w:pPr>
        <w:pStyle w:val="Bezmezer"/>
        <w:spacing w:line="276" w:lineRule="auto"/>
        <w:jc w:val="center"/>
        <w:rPr>
          <w:rFonts w:ascii="Arial" w:hAnsi="Arial" w:cs="Arial"/>
          <w:b/>
          <w:sz w:val="20"/>
          <w:szCs w:val="20"/>
        </w:rPr>
      </w:pPr>
      <w:r>
        <w:rPr>
          <w:rFonts w:ascii="Arial" w:hAnsi="Arial" w:cs="Arial"/>
          <w:b/>
          <w:sz w:val="20"/>
          <w:szCs w:val="20"/>
        </w:rPr>
        <w:t>Ukončení</w:t>
      </w:r>
      <w:r w:rsidR="00017A52">
        <w:rPr>
          <w:rFonts w:ascii="Arial" w:hAnsi="Arial" w:cs="Arial"/>
          <w:b/>
          <w:sz w:val="20"/>
          <w:szCs w:val="20"/>
        </w:rPr>
        <w:t xml:space="preserve"> smlouvy</w:t>
      </w:r>
    </w:p>
    <w:p w:rsidR="00017A52" w:rsidRDefault="00017A52" w:rsidP="00017A52">
      <w:pPr>
        <w:pStyle w:val="Bezmezer"/>
        <w:spacing w:line="276" w:lineRule="auto"/>
        <w:jc w:val="center"/>
        <w:rPr>
          <w:rFonts w:ascii="Arial" w:hAnsi="Arial" w:cs="Arial"/>
          <w:b/>
          <w:sz w:val="20"/>
          <w:szCs w:val="20"/>
        </w:rPr>
      </w:pPr>
    </w:p>
    <w:p w:rsidR="003C0934" w:rsidRDefault="00C95075" w:rsidP="00332853">
      <w:pPr>
        <w:pStyle w:val="Bezmezer"/>
        <w:numPr>
          <w:ilvl w:val="0"/>
          <w:numId w:val="13"/>
        </w:numPr>
        <w:spacing w:line="276" w:lineRule="auto"/>
        <w:ind w:left="426" w:hanging="426"/>
        <w:jc w:val="both"/>
        <w:rPr>
          <w:rFonts w:ascii="Arial" w:hAnsi="Arial" w:cs="Arial"/>
          <w:sz w:val="20"/>
          <w:szCs w:val="20"/>
        </w:rPr>
      </w:pPr>
      <w:r>
        <w:rPr>
          <w:rFonts w:ascii="Arial" w:hAnsi="Arial" w:cs="Arial"/>
          <w:sz w:val="20"/>
          <w:szCs w:val="20"/>
        </w:rPr>
        <w:t>Tato smlouva může být předčasně ukončena na základě písemné dohody smluvních stran</w:t>
      </w:r>
      <w:r w:rsidR="003C0934">
        <w:rPr>
          <w:rFonts w:ascii="Arial" w:hAnsi="Arial" w:cs="Arial"/>
          <w:sz w:val="20"/>
          <w:szCs w:val="20"/>
        </w:rPr>
        <w:t xml:space="preserve"> anebo</w:t>
      </w:r>
      <w:r w:rsidR="00BA7677">
        <w:rPr>
          <w:rFonts w:ascii="Arial" w:hAnsi="Arial" w:cs="Arial"/>
          <w:sz w:val="20"/>
          <w:szCs w:val="20"/>
        </w:rPr>
        <w:t xml:space="preserve"> odstoupením od smlouvy v níže uvedených případech</w:t>
      </w:r>
      <w:r w:rsidR="003C0934">
        <w:rPr>
          <w:rFonts w:ascii="Arial" w:hAnsi="Arial" w:cs="Arial"/>
          <w:sz w:val="20"/>
          <w:szCs w:val="20"/>
        </w:rPr>
        <w:t>.</w:t>
      </w:r>
    </w:p>
    <w:p w:rsidR="00C0330F" w:rsidRDefault="00C0330F" w:rsidP="00C0330F">
      <w:pPr>
        <w:pStyle w:val="Bezmezer"/>
        <w:spacing w:line="276" w:lineRule="auto"/>
        <w:ind w:left="426"/>
        <w:jc w:val="both"/>
        <w:rPr>
          <w:rFonts w:ascii="Arial" w:hAnsi="Arial" w:cs="Arial"/>
          <w:sz w:val="20"/>
          <w:szCs w:val="20"/>
        </w:rPr>
      </w:pPr>
    </w:p>
    <w:p w:rsidR="002B43F3" w:rsidRDefault="00DD039C" w:rsidP="00332853">
      <w:pPr>
        <w:pStyle w:val="Bezmezer"/>
        <w:numPr>
          <w:ilvl w:val="0"/>
          <w:numId w:val="13"/>
        </w:numPr>
        <w:spacing w:line="276" w:lineRule="auto"/>
        <w:ind w:left="426" w:hanging="426"/>
        <w:jc w:val="both"/>
        <w:rPr>
          <w:rFonts w:ascii="Arial" w:hAnsi="Arial" w:cs="Arial"/>
          <w:sz w:val="20"/>
          <w:szCs w:val="20"/>
        </w:rPr>
      </w:pPr>
      <w:r>
        <w:rPr>
          <w:rFonts w:ascii="Arial" w:hAnsi="Arial" w:cs="Arial"/>
          <w:sz w:val="20"/>
          <w:szCs w:val="20"/>
        </w:rPr>
        <w:t>Smluvní strany jsou</w:t>
      </w:r>
      <w:r w:rsidR="003C0934">
        <w:rPr>
          <w:rFonts w:ascii="Arial" w:hAnsi="Arial" w:cs="Arial"/>
          <w:sz w:val="20"/>
          <w:szCs w:val="20"/>
        </w:rPr>
        <w:t xml:space="preserve"> oprávněn</w:t>
      </w:r>
      <w:r>
        <w:rPr>
          <w:rFonts w:ascii="Arial" w:hAnsi="Arial" w:cs="Arial"/>
          <w:sz w:val="20"/>
          <w:szCs w:val="20"/>
        </w:rPr>
        <w:t>y</w:t>
      </w:r>
      <w:r w:rsidR="003C0934">
        <w:rPr>
          <w:rFonts w:ascii="Arial" w:hAnsi="Arial" w:cs="Arial"/>
          <w:sz w:val="20"/>
          <w:szCs w:val="20"/>
        </w:rPr>
        <w:t xml:space="preserve"> od této smlouvy </w:t>
      </w:r>
      <w:r>
        <w:rPr>
          <w:rFonts w:ascii="Arial" w:hAnsi="Arial" w:cs="Arial"/>
          <w:sz w:val="20"/>
          <w:szCs w:val="20"/>
        </w:rPr>
        <w:t xml:space="preserve">jednostranně </w:t>
      </w:r>
      <w:r w:rsidR="003C0934">
        <w:rPr>
          <w:rFonts w:ascii="Arial" w:hAnsi="Arial" w:cs="Arial"/>
          <w:sz w:val="20"/>
          <w:szCs w:val="20"/>
        </w:rPr>
        <w:t>odstoupit</w:t>
      </w:r>
      <w:r w:rsidR="003000A4">
        <w:rPr>
          <w:rFonts w:ascii="Arial" w:hAnsi="Arial" w:cs="Arial"/>
          <w:sz w:val="20"/>
          <w:szCs w:val="20"/>
        </w:rPr>
        <w:t xml:space="preserve"> </w:t>
      </w:r>
      <w:r>
        <w:rPr>
          <w:rFonts w:ascii="Arial" w:hAnsi="Arial" w:cs="Arial"/>
          <w:sz w:val="20"/>
          <w:szCs w:val="20"/>
        </w:rPr>
        <w:t xml:space="preserve">s účinky do budoucna </w:t>
      </w:r>
      <w:r w:rsidR="003000A4">
        <w:rPr>
          <w:rFonts w:ascii="Arial" w:hAnsi="Arial" w:cs="Arial"/>
          <w:sz w:val="20"/>
          <w:szCs w:val="20"/>
        </w:rPr>
        <w:t xml:space="preserve">v případě jejího podstatného porušení </w:t>
      </w:r>
      <w:r>
        <w:rPr>
          <w:rFonts w:ascii="Arial" w:hAnsi="Arial" w:cs="Arial"/>
          <w:sz w:val="20"/>
          <w:szCs w:val="20"/>
        </w:rPr>
        <w:t>druhou smluvní stranou</w:t>
      </w:r>
      <w:r w:rsidR="003000A4">
        <w:rPr>
          <w:rFonts w:ascii="Arial" w:hAnsi="Arial" w:cs="Arial"/>
          <w:sz w:val="20"/>
          <w:szCs w:val="20"/>
        </w:rPr>
        <w:t xml:space="preserve"> s tím, že za podstatné porušení smlouvy se pokládá zejména:</w:t>
      </w:r>
    </w:p>
    <w:p w:rsidR="003000A4" w:rsidRPr="00D0489D" w:rsidRDefault="003000A4" w:rsidP="00D0489D">
      <w:pPr>
        <w:pStyle w:val="Bezmezer"/>
        <w:numPr>
          <w:ilvl w:val="0"/>
          <w:numId w:val="14"/>
        </w:numPr>
        <w:spacing w:line="276" w:lineRule="auto"/>
        <w:jc w:val="both"/>
        <w:rPr>
          <w:rFonts w:ascii="Arial" w:hAnsi="Arial" w:cs="Arial"/>
          <w:sz w:val="20"/>
          <w:szCs w:val="20"/>
        </w:rPr>
      </w:pPr>
      <w:r>
        <w:rPr>
          <w:rFonts w:ascii="Arial" w:hAnsi="Arial" w:cs="Arial"/>
          <w:sz w:val="20"/>
          <w:szCs w:val="20"/>
        </w:rPr>
        <w:t xml:space="preserve">prodlení dodavatele s vytvořením a předáním </w:t>
      </w:r>
      <w:r w:rsidR="00D0489D">
        <w:rPr>
          <w:rFonts w:ascii="Arial" w:hAnsi="Arial" w:cs="Arial"/>
          <w:sz w:val="20"/>
          <w:szCs w:val="20"/>
        </w:rPr>
        <w:t xml:space="preserve">díla </w:t>
      </w:r>
      <w:r>
        <w:rPr>
          <w:rFonts w:ascii="Arial" w:hAnsi="Arial" w:cs="Arial"/>
          <w:sz w:val="20"/>
          <w:szCs w:val="20"/>
        </w:rPr>
        <w:t xml:space="preserve">objednateli delší než 15 (slovy: patnáct) </w:t>
      </w:r>
      <w:r w:rsidR="006173B1">
        <w:rPr>
          <w:rFonts w:ascii="Arial" w:hAnsi="Arial" w:cs="Arial"/>
          <w:sz w:val="20"/>
          <w:szCs w:val="20"/>
        </w:rPr>
        <w:t xml:space="preserve">kalendářních </w:t>
      </w:r>
      <w:r>
        <w:rPr>
          <w:rFonts w:ascii="Arial" w:hAnsi="Arial" w:cs="Arial"/>
          <w:sz w:val="20"/>
          <w:szCs w:val="20"/>
        </w:rPr>
        <w:t>dní;</w:t>
      </w:r>
    </w:p>
    <w:p w:rsidR="007E377C" w:rsidRDefault="00E8263E" w:rsidP="00332853">
      <w:pPr>
        <w:pStyle w:val="Bezmezer"/>
        <w:numPr>
          <w:ilvl w:val="0"/>
          <w:numId w:val="14"/>
        </w:numPr>
        <w:spacing w:line="276" w:lineRule="auto"/>
        <w:jc w:val="both"/>
        <w:rPr>
          <w:rFonts w:ascii="Arial" w:hAnsi="Arial" w:cs="Arial"/>
          <w:sz w:val="20"/>
          <w:szCs w:val="20"/>
        </w:rPr>
      </w:pPr>
      <w:r w:rsidRPr="00D0489D">
        <w:rPr>
          <w:rFonts w:ascii="Arial" w:hAnsi="Arial" w:cs="Arial"/>
          <w:sz w:val="20"/>
          <w:szCs w:val="20"/>
        </w:rPr>
        <w:t>porušení povinnosti podle článku VI odst. 1. písm. c)</w:t>
      </w:r>
      <w:r>
        <w:rPr>
          <w:rFonts w:ascii="Arial" w:hAnsi="Arial" w:cs="Arial"/>
          <w:sz w:val="20"/>
          <w:szCs w:val="20"/>
        </w:rPr>
        <w:t>, d), g)</w:t>
      </w:r>
      <w:r w:rsidRPr="00D0489D">
        <w:rPr>
          <w:rFonts w:ascii="Arial" w:hAnsi="Arial" w:cs="Arial"/>
          <w:sz w:val="20"/>
          <w:szCs w:val="20"/>
        </w:rPr>
        <w:t xml:space="preserve"> nebo h) této smlouvy</w:t>
      </w:r>
      <w:r>
        <w:rPr>
          <w:rFonts w:ascii="Arial" w:hAnsi="Arial" w:cs="Arial"/>
          <w:sz w:val="20"/>
          <w:szCs w:val="20"/>
        </w:rPr>
        <w:t xml:space="preserve"> dodavatelem</w:t>
      </w:r>
      <w:r w:rsidRPr="00D0489D">
        <w:rPr>
          <w:rFonts w:ascii="Arial" w:hAnsi="Arial" w:cs="Arial"/>
          <w:sz w:val="20"/>
          <w:szCs w:val="20"/>
        </w:rPr>
        <w:t xml:space="preserve"> nebo v případě porušení </w:t>
      </w:r>
      <w:r>
        <w:rPr>
          <w:rFonts w:ascii="Arial" w:hAnsi="Arial" w:cs="Arial"/>
          <w:sz w:val="20"/>
          <w:szCs w:val="20"/>
        </w:rPr>
        <w:t>závazku dodavatele</w:t>
      </w:r>
      <w:r w:rsidRPr="00D0489D">
        <w:rPr>
          <w:rFonts w:ascii="Arial" w:hAnsi="Arial" w:cs="Arial"/>
          <w:sz w:val="20"/>
          <w:szCs w:val="20"/>
        </w:rPr>
        <w:t xml:space="preserve"> podle článku X</w:t>
      </w:r>
      <w:r>
        <w:rPr>
          <w:rFonts w:ascii="Arial" w:hAnsi="Arial" w:cs="Arial"/>
          <w:sz w:val="20"/>
          <w:szCs w:val="20"/>
        </w:rPr>
        <w:t>II odst. 3., věta první,</w:t>
      </w:r>
      <w:r w:rsidRPr="00D0489D">
        <w:rPr>
          <w:rFonts w:ascii="Arial" w:hAnsi="Arial" w:cs="Arial"/>
          <w:sz w:val="20"/>
          <w:szCs w:val="20"/>
        </w:rPr>
        <w:t xml:space="preserve"> této smlouvy</w:t>
      </w:r>
      <w:r w:rsidR="007E377C">
        <w:rPr>
          <w:rFonts w:ascii="Arial" w:hAnsi="Arial" w:cs="Arial"/>
          <w:sz w:val="20"/>
          <w:szCs w:val="20"/>
        </w:rPr>
        <w:t>;</w:t>
      </w:r>
    </w:p>
    <w:p w:rsidR="00B130A7" w:rsidRDefault="00B130A7" w:rsidP="00332853">
      <w:pPr>
        <w:pStyle w:val="Bezmezer"/>
        <w:numPr>
          <w:ilvl w:val="0"/>
          <w:numId w:val="14"/>
        </w:numPr>
        <w:spacing w:line="276" w:lineRule="auto"/>
        <w:jc w:val="both"/>
        <w:rPr>
          <w:rFonts w:ascii="Arial" w:hAnsi="Arial" w:cs="Arial"/>
          <w:sz w:val="20"/>
          <w:szCs w:val="20"/>
        </w:rPr>
      </w:pPr>
      <w:r>
        <w:rPr>
          <w:rFonts w:ascii="Arial" w:hAnsi="Arial" w:cs="Arial"/>
          <w:sz w:val="20"/>
          <w:szCs w:val="20"/>
        </w:rPr>
        <w:t>prodlení objednatele s uhrazením ceny díla</w:t>
      </w:r>
      <w:r w:rsidR="00E8263E">
        <w:rPr>
          <w:rFonts w:ascii="Arial" w:hAnsi="Arial" w:cs="Arial"/>
          <w:sz w:val="20"/>
          <w:szCs w:val="20"/>
        </w:rPr>
        <w:t>, resp. jeho části</w:t>
      </w:r>
      <w:r>
        <w:rPr>
          <w:rFonts w:ascii="Arial" w:hAnsi="Arial" w:cs="Arial"/>
          <w:sz w:val="20"/>
          <w:szCs w:val="20"/>
        </w:rPr>
        <w:t xml:space="preserve"> delší než 30 (slovy: třicet) </w:t>
      </w:r>
      <w:r w:rsidR="006173B1">
        <w:rPr>
          <w:rFonts w:ascii="Arial" w:hAnsi="Arial" w:cs="Arial"/>
          <w:sz w:val="20"/>
          <w:szCs w:val="20"/>
        </w:rPr>
        <w:t xml:space="preserve">kalendářních </w:t>
      </w:r>
      <w:r>
        <w:rPr>
          <w:rFonts w:ascii="Arial" w:hAnsi="Arial" w:cs="Arial"/>
          <w:sz w:val="20"/>
          <w:szCs w:val="20"/>
        </w:rPr>
        <w:t>dnů.</w:t>
      </w:r>
    </w:p>
    <w:p w:rsidR="00B130A7" w:rsidRDefault="00B130A7" w:rsidP="00F30A74">
      <w:pPr>
        <w:pStyle w:val="Bezmezer"/>
        <w:spacing w:line="276" w:lineRule="auto"/>
        <w:ind w:left="426" w:hanging="426"/>
        <w:jc w:val="both"/>
        <w:rPr>
          <w:rFonts w:ascii="Arial" w:hAnsi="Arial" w:cs="Arial"/>
          <w:sz w:val="20"/>
          <w:szCs w:val="20"/>
        </w:rPr>
      </w:pPr>
    </w:p>
    <w:p w:rsidR="00F30A74" w:rsidRDefault="00B130A7" w:rsidP="00332853">
      <w:pPr>
        <w:pStyle w:val="Bezmezer"/>
        <w:numPr>
          <w:ilvl w:val="0"/>
          <w:numId w:val="13"/>
        </w:numPr>
        <w:spacing w:line="276" w:lineRule="auto"/>
        <w:ind w:left="426" w:hanging="426"/>
        <w:jc w:val="both"/>
        <w:rPr>
          <w:rFonts w:ascii="Arial" w:hAnsi="Arial" w:cs="Arial"/>
          <w:sz w:val="20"/>
          <w:szCs w:val="20"/>
        </w:rPr>
      </w:pPr>
      <w:r w:rsidRPr="00F30A74">
        <w:rPr>
          <w:rFonts w:ascii="Arial" w:hAnsi="Arial" w:cs="Arial"/>
          <w:sz w:val="20"/>
          <w:szCs w:val="20"/>
        </w:rPr>
        <w:t>Odstoupení od smlouvy se nedotýká práv na zaplacení smluvních pokut anebo úroků z</w:t>
      </w:r>
      <w:r w:rsidR="006173B1">
        <w:rPr>
          <w:rFonts w:ascii="Arial" w:hAnsi="Arial" w:cs="Arial"/>
          <w:sz w:val="20"/>
          <w:szCs w:val="20"/>
        </w:rPr>
        <w:t> </w:t>
      </w:r>
      <w:r w:rsidRPr="00F30A74">
        <w:rPr>
          <w:rFonts w:ascii="Arial" w:hAnsi="Arial" w:cs="Arial"/>
          <w:sz w:val="20"/>
          <w:szCs w:val="20"/>
        </w:rPr>
        <w:t>prodlení</w:t>
      </w:r>
      <w:r w:rsidR="006173B1">
        <w:rPr>
          <w:rFonts w:ascii="Arial" w:hAnsi="Arial" w:cs="Arial"/>
          <w:sz w:val="20"/>
          <w:szCs w:val="20"/>
        </w:rPr>
        <w:t>,</w:t>
      </w:r>
      <w:r w:rsidRPr="00F30A74">
        <w:rPr>
          <w:rFonts w:ascii="Arial" w:hAnsi="Arial" w:cs="Arial"/>
          <w:sz w:val="20"/>
          <w:szCs w:val="20"/>
        </w:rPr>
        <w:t xml:space="preserve"> </w:t>
      </w:r>
      <w:r w:rsidR="00F30A74" w:rsidRPr="00F30A74">
        <w:rPr>
          <w:rFonts w:ascii="Arial" w:hAnsi="Arial" w:cs="Arial"/>
          <w:sz w:val="20"/>
          <w:szCs w:val="20"/>
        </w:rPr>
        <w:t>povinnosti mlčenlivosti a dalších závazků, z jejichž charakteru vyplývá, že mají trvat i po skončení smlouvy.</w:t>
      </w:r>
    </w:p>
    <w:p w:rsidR="00F30A74" w:rsidRDefault="00F30A74" w:rsidP="00F30A74">
      <w:pPr>
        <w:pStyle w:val="Bezmezer"/>
        <w:spacing w:line="276" w:lineRule="auto"/>
        <w:ind w:left="426" w:hanging="426"/>
        <w:jc w:val="both"/>
        <w:rPr>
          <w:rFonts w:ascii="Arial" w:hAnsi="Arial" w:cs="Arial"/>
          <w:sz w:val="20"/>
          <w:szCs w:val="20"/>
        </w:rPr>
      </w:pPr>
    </w:p>
    <w:p w:rsidR="001A7919" w:rsidRDefault="00F30A74" w:rsidP="00B130A7">
      <w:pPr>
        <w:pStyle w:val="Bezmezer"/>
        <w:numPr>
          <w:ilvl w:val="0"/>
          <w:numId w:val="13"/>
        </w:numPr>
        <w:spacing w:line="276" w:lineRule="auto"/>
        <w:ind w:left="426" w:hanging="426"/>
        <w:jc w:val="both"/>
        <w:rPr>
          <w:rFonts w:ascii="Arial" w:hAnsi="Arial" w:cs="Arial"/>
          <w:sz w:val="20"/>
          <w:szCs w:val="20"/>
        </w:rPr>
      </w:pPr>
      <w:r>
        <w:rPr>
          <w:rFonts w:ascii="Arial" w:hAnsi="Arial" w:cs="Arial"/>
          <w:sz w:val="20"/>
          <w:szCs w:val="20"/>
        </w:rPr>
        <w:t>Smluvní strany jsou povinny poskytnout si v případě předčasného ukončení této smlouvy veškerou potřebnou součinnost tak, aby žádné ze smluvních stran nevznikla škoda.</w:t>
      </w:r>
    </w:p>
    <w:p w:rsidR="000C62C6" w:rsidRPr="00D0489D" w:rsidRDefault="000C62C6" w:rsidP="00B75E4C">
      <w:pPr>
        <w:pStyle w:val="Bezmezer"/>
        <w:spacing w:line="276" w:lineRule="auto"/>
        <w:jc w:val="both"/>
        <w:rPr>
          <w:rFonts w:ascii="Arial" w:hAnsi="Arial" w:cs="Arial"/>
          <w:sz w:val="20"/>
          <w:szCs w:val="20"/>
        </w:rPr>
      </w:pPr>
    </w:p>
    <w:p w:rsidR="00017A52" w:rsidRDefault="00017A52" w:rsidP="00017A52">
      <w:pPr>
        <w:pStyle w:val="Bezmezer"/>
        <w:spacing w:line="276" w:lineRule="auto"/>
        <w:jc w:val="center"/>
        <w:rPr>
          <w:rFonts w:ascii="Arial" w:hAnsi="Arial" w:cs="Arial"/>
          <w:b/>
          <w:sz w:val="20"/>
          <w:szCs w:val="20"/>
        </w:rPr>
      </w:pPr>
      <w:r>
        <w:rPr>
          <w:rFonts w:ascii="Arial" w:hAnsi="Arial" w:cs="Arial"/>
          <w:b/>
          <w:sz w:val="20"/>
          <w:szCs w:val="20"/>
        </w:rPr>
        <w:t>Článek X</w:t>
      </w:r>
    </w:p>
    <w:p w:rsidR="001A7919" w:rsidRDefault="001A7919" w:rsidP="001A7919">
      <w:pPr>
        <w:pStyle w:val="Bezmezer"/>
        <w:spacing w:line="276" w:lineRule="auto"/>
        <w:jc w:val="center"/>
        <w:rPr>
          <w:rFonts w:ascii="Arial" w:hAnsi="Arial" w:cs="Arial"/>
          <w:b/>
          <w:sz w:val="20"/>
          <w:szCs w:val="20"/>
        </w:rPr>
      </w:pPr>
      <w:r>
        <w:rPr>
          <w:rFonts w:ascii="Arial" w:hAnsi="Arial" w:cs="Arial"/>
          <w:b/>
          <w:sz w:val="20"/>
          <w:szCs w:val="20"/>
        </w:rPr>
        <w:t>Ochrana osobních údajů</w:t>
      </w:r>
    </w:p>
    <w:p w:rsidR="001A7919" w:rsidRDefault="001A7919" w:rsidP="001A7919">
      <w:pPr>
        <w:pStyle w:val="Bezmezer"/>
        <w:spacing w:line="276" w:lineRule="auto"/>
        <w:jc w:val="center"/>
        <w:rPr>
          <w:rFonts w:ascii="Arial" w:hAnsi="Arial" w:cs="Arial"/>
          <w:b/>
          <w:sz w:val="20"/>
          <w:szCs w:val="20"/>
        </w:rPr>
      </w:pPr>
    </w:p>
    <w:p w:rsidR="001A7919" w:rsidRDefault="001A7919" w:rsidP="001A7919">
      <w:pPr>
        <w:pStyle w:val="Bezmezer"/>
        <w:spacing w:line="276" w:lineRule="auto"/>
        <w:jc w:val="both"/>
        <w:rPr>
          <w:rFonts w:ascii="Arial" w:hAnsi="Arial" w:cs="Arial"/>
          <w:sz w:val="20"/>
          <w:szCs w:val="20"/>
        </w:rPr>
      </w:pPr>
      <w:r>
        <w:rPr>
          <w:rFonts w:ascii="Arial" w:hAnsi="Arial" w:cs="Arial"/>
          <w:sz w:val="20"/>
          <w:szCs w:val="20"/>
        </w:rPr>
        <w:t>Smluvní strany sjednávají, že za účelem zajištění ochrany osobních údajů při realizaci plnění podle této smlouvy je tato smlouva zároveň smlouvou o zpracování osobních údajů podle článku 28 Nařízení (GDPR) s tím, že:</w:t>
      </w:r>
    </w:p>
    <w:p w:rsidR="001A7919" w:rsidRDefault="001A7919" w:rsidP="001A7919">
      <w:pPr>
        <w:pStyle w:val="Bezmezer"/>
        <w:numPr>
          <w:ilvl w:val="0"/>
          <w:numId w:val="39"/>
        </w:numPr>
        <w:spacing w:line="276" w:lineRule="auto"/>
        <w:jc w:val="both"/>
        <w:rPr>
          <w:rFonts w:ascii="Arial" w:hAnsi="Arial" w:cs="Arial"/>
          <w:sz w:val="20"/>
          <w:szCs w:val="20"/>
        </w:rPr>
      </w:pPr>
      <w:r>
        <w:rPr>
          <w:rFonts w:ascii="Arial" w:hAnsi="Arial" w:cs="Arial"/>
          <w:sz w:val="20"/>
          <w:szCs w:val="20"/>
        </w:rPr>
        <w:t>smluvní strany jsou oprávněny zpracovávat osobní údaje pouze za účelem plnění předmětu a účelu této smlouvy a dodržovat při zpracování osobních údajů veškeré povinnosti stanovené Nařízením a popř. dalšími obecně závaznými právními předpisy k této činnosti se vztahujícími;</w:t>
      </w:r>
    </w:p>
    <w:p w:rsidR="001A7919" w:rsidRDefault="001A7919" w:rsidP="001A7919">
      <w:pPr>
        <w:pStyle w:val="Bezmezer"/>
        <w:numPr>
          <w:ilvl w:val="0"/>
          <w:numId w:val="39"/>
        </w:numPr>
        <w:spacing w:line="276" w:lineRule="auto"/>
        <w:jc w:val="both"/>
        <w:rPr>
          <w:rFonts w:ascii="Arial" w:hAnsi="Arial" w:cs="Arial"/>
          <w:sz w:val="20"/>
          <w:szCs w:val="20"/>
        </w:rPr>
      </w:pPr>
      <w:r>
        <w:rPr>
          <w:rFonts w:ascii="Arial" w:hAnsi="Arial" w:cs="Arial"/>
          <w:sz w:val="20"/>
          <w:szCs w:val="20"/>
        </w:rPr>
        <w:t>smluvní strany jsou povinny vzájemně strpět kontrolu nebo audit ochrany poskytnutých osobních údajů provedený druhou smluvní stranou anebo jí pověřeným subjektem a plnit další povinnosti vyplývající z článku 28 odst. 3 Nařízení;</w:t>
      </w:r>
    </w:p>
    <w:p w:rsidR="001A7919" w:rsidRDefault="001A7919" w:rsidP="001A7919">
      <w:pPr>
        <w:pStyle w:val="Bezmezer"/>
        <w:numPr>
          <w:ilvl w:val="0"/>
          <w:numId w:val="39"/>
        </w:numPr>
        <w:spacing w:line="276" w:lineRule="auto"/>
        <w:jc w:val="both"/>
        <w:rPr>
          <w:rFonts w:ascii="Arial" w:hAnsi="Arial" w:cs="Arial"/>
          <w:sz w:val="20"/>
          <w:szCs w:val="20"/>
        </w:rPr>
      </w:pPr>
      <w:r>
        <w:rPr>
          <w:rFonts w:ascii="Arial" w:hAnsi="Arial" w:cs="Arial"/>
          <w:sz w:val="20"/>
          <w:szCs w:val="20"/>
        </w:rPr>
        <w:t>smluvní strany jsou povinny neprodleně se vzájemně písemnou formou informovat o zániku nebo o změně rozsahu oprávnění svých pracovníků a ostatních fyzických osob, kteří se podílejí na realizaci smlouvy, jakož i o dalších případných změnách podstatných pro plnění smlouvy;</w:t>
      </w:r>
    </w:p>
    <w:p w:rsidR="001A7919" w:rsidRDefault="001A7919" w:rsidP="001A7919">
      <w:pPr>
        <w:pStyle w:val="Bezmezer"/>
        <w:numPr>
          <w:ilvl w:val="0"/>
          <w:numId w:val="39"/>
        </w:numPr>
        <w:spacing w:line="276" w:lineRule="auto"/>
        <w:jc w:val="both"/>
        <w:rPr>
          <w:rFonts w:ascii="Arial" w:hAnsi="Arial" w:cs="Arial"/>
          <w:sz w:val="20"/>
          <w:szCs w:val="20"/>
        </w:rPr>
      </w:pPr>
      <w:r>
        <w:rPr>
          <w:rFonts w:ascii="Arial" w:hAnsi="Arial" w:cs="Arial"/>
          <w:sz w:val="20"/>
          <w:szCs w:val="20"/>
        </w:rPr>
        <w:t>smluvní strany se zavazují průběžně přijímat taková technická, administrativní, fyzická a jiná opatření, aby nemohlo dojít k neoprávněnému nebo nahodilému přístupu k poskytnutým osobním údajům, k jejich změně, zničení či ztrátě, k neoprávněným přenosům anebo k jinému neoprávněnému zpracování či zneužití poskytnutých osobních údajů – tato povinnost platí i po ukončení zpracování poskytnutých osobních údajů;</w:t>
      </w:r>
    </w:p>
    <w:p w:rsidR="001A7919" w:rsidRDefault="001A7919" w:rsidP="001A7919">
      <w:pPr>
        <w:pStyle w:val="Bezmezer"/>
        <w:numPr>
          <w:ilvl w:val="0"/>
          <w:numId w:val="39"/>
        </w:numPr>
        <w:spacing w:line="276" w:lineRule="auto"/>
        <w:jc w:val="both"/>
        <w:rPr>
          <w:rFonts w:ascii="Arial" w:hAnsi="Arial" w:cs="Arial"/>
          <w:sz w:val="20"/>
          <w:szCs w:val="20"/>
        </w:rPr>
      </w:pPr>
      <w:r>
        <w:rPr>
          <w:rFonts w:ascii="Arial" w:hAnsi="Arial" w:cs="Arial"/>
          <w:sz w:val="20"/>
          <w:szCs w:val="20"/>
        </w:rPr>
        <w:lastRenderedPageBreak/>
        <w:t>smluvní strany při zpracování poskytnutých osobních údajů odpovídají zejména za zpracování poskytnutých osobních údajů pouze k tomu oprávněnými osobami, které k poskytnutým osobním údajům mají bezprostřední přístup nutný k dosažení určeného účelu zpracování, za zabránění neoprávněným osobám přistupovat k poskytnutým osobním údajům a prostředkům pro jejich zpracování a za zabránění neoprávněnému čtení, vytváření, kopírování, přenosu, úpravám, vymazání či jakémukoli jinému neoprávněnému zpracování záznamů obsahujících poskytnuté osobní údaje;</w:t>
      </w:r>
    </w:p>
    <w:p w:rsidR="001A7919" w:rsidRDefault="001A7919" w:rsidP="001A7919">
      <w:pPr>
        <w:pStyle w:val="Bezmezer"/>
        <w:numPr>
          <w:ilvl w:val="0"/>
          <w:numId w:val="39"/>
        </w:numPr>
        <w:spacing w:line="276" w:lineRule="auto"/>
        <w:jc w:val="both"/>
        <w:rPr>
          <w:rFonts w:ascii="Arial" w:hAnsi="Arial" w:cs="Arial"/>
          <w:sz w:val="20"/>
          <w:szCs w:val="20"/>
        </w:rPr>
      </w:pPr>
      <w:r>
        <w:rPr>
          <w:rFonts w:ascii="Arial" w:hAnsi="Arial" w:cs="Arial"/>
          <w:sz w:val="20"/>
          <w:szCs w:val="20"/>
        </w:rPr>
        <w:t>smluvní strany se zavazují poskytnout si vzájemně veškerou potřebnou součinnost a podklady pro zajištění bezproblémové a efektivní realizace smlouvy o zpracování osobních údajů, a to zejména v případě jednání s Úřadem pro ochranu osobních údajů nebo s jinými orgány veřejné správy. V rámci součinnosti se smluvní strany zavazují si vzájemně umožnit kdykoli, vždy nejpozději do 5 (slovy: pěti) pracovních dnů od doručení písemné žádosti druhé smluvní strany, resp. ihned v případě důvodného podezření na nedodržení sjednaných podmínek zpracování poskytnutých osobních údajů, provést kontrolu zavedených opatření v místě zpracování poskytnutých osobních údajů;</w:t>
      </w:r>
    </w:p>
    <w:p w:rsidR="001A7919" w:rsidRDefault="001A7919" w:rsidP="001A7919">
      <w:pPr>
        <w:pStyle w:val="Bezmezer"/>
        <w:numPr>
          <w:ilvl w:val="0"/>
          <w:numId w:val="39"/>
        </w:numPr>
        <w:spacing w:line="276" w:lineRule="auto"/>
        <w:jc w:val="both"/>
        <w:rPr>
          <w:rFonts w:ascii="Arial" w:hAnsi="Arial" w:cs="Arial"/>
          <w:sz w:val="20"/>
          <w:szCs w:val="20"/>
        </w:rPr>
      </w:pPr>
      <w:r>
        <w:rPr>
          <w:rFonts w:ascii="Arial" w:hAnsi="Arial" w:cs="Arial"/>
          <w:sz w:val="20"/>
          <w:szCs w:val="20"/>
        </w:rPr>
        <w:t>smluvní strany se zavazují se vzájemně neprodleně písemně informovat o jakémkoli incidentu, který by mohl vést nebo vedl k narušení integrity nebo zabezpečení poskytnutých osobních údajů, jakož i o podezření na takový incident bez ohledu na to, kde a kdy k takovému incidentu může nebo mohlo dojít. Stejným způsobem jsou smluvní strany povinny si vzájemně oznamovat také porušení povinností, vyplývajících z této smlouvy o zpracování osobních údajů, včetně porušení takových povinností třetí stranou a nezaviněné nemožnosti dodržet takovou povinnost;</w:t>
      </w:r>
    </w:p>
    <w:p w:rsidR="001A7919" w:rsidRDefault="001A7919" w:rsidP="001A7919">
      <w:pPr>
        <w:pStyle w:val="Bezmezer"/>
        <w:numPr>
          <w:ilvl w:val="0"/>
          <w:numId w:val="39"/>
        </w:numPr>
        <w:spacing w:line="276" w:lineRule="auto"/>
        <w:jc w:val="both"/>
        <w:rPr>
          <w:rFonts w:ascii="Arial" w:hAnsi="Arial" w:cs="Arial"/>
          <w:sz w:val="20"/>
          <w:szCs w:val="20"/>
        </w:rPr>
      </w:pPr>
      <w:r>
        <w:rPr>
          <w:rFonts w:ascii="Arial" w:hAnsi="Arial" w:cs="Arial"/>
          <w:sz w:val="20"/>
          <w:szCs w:val="20"/>
        </w:rPr>
        <w:t>v případě, že smluvní strany zapojí dalšího zpracovatele, aby provedl určité činnosti zpracování poskytnutých osobních údajů, zavazují se smluvní strany uložit tomuto dalšímu zpracovateli stejné povinnosti na ochranu poskytnutých osobních údajů, jaké jsou uvedeny v této smlouvě o zpracování osobních údajů, a to zejména poskytnutí dostatečných záruk, pokud jde o zavedení vhodných technických a organizačních opatření tak, aby zpracování osobních údajů splňovalo požadavky Nařízení;</w:t>
      </w:r>
    </w:p>
    <w:p w:rsidR="001A7919" w:rsidRDefault="001A7919" w:rsidP="001A7919">
      <w:pPr>
        <w:pStyle w:val="Bezmezer"/>
        <w:numPr>
          <w:ilvl w:val="0"/>
          <w:numId w:val="39"/>
        </w:numPr>
        <w:spacing w:line="276" w:lineRule="auto"/>
        <w:jc w:val="both"/>
        <w:rPr>
          <w:rFonts w:ascii="Arial" w:hAnsi="Arial" w:cs="Arial"/>
          <w:sz w:val="20"/>
          <w:szCs w:val="20"/>
        </w:rPr>
      </w:pPr>
      <w:r>
        <w:rPr>
          <w:rFonts w:ascii="Arial" w:hAnsi="Arial" w:cs="Arial"/>
          <w:sz w:val="20"/>
          <w:szCs w:val="20"/>
        </w:rPr>
        <w:t>smluvní strany se zavazují respektovat práva subjektů poskytnutých osobních údajů tak, jak vyplývají z Nařízení a popř. dalších obecně závazných právních předpisů. Jedná se zejména o umožnění legitimního přístupu k údajům dotčeného subjektu osobních údajů, o korekci nesprávných údajů nebo jejich vymazání v případě, že o to subjekt požádá a je to v souladu s platnou legislativou;</w:t>
      </w:r>
    </w:p>
    <w:p w:rsidR="001A7919" w:rsidRDefault="001A7919" w:rsidP="001A7919">
      <w:pPr>
        <w:pStyle w:val="Bezmezer"/>
        <w:numPr>
          <w:ilvl w:val="0"/>
          <w:numId w:val="39"/>
        </w:numPr>
        <w:spacing w:line="276" w:lineRule="auto"/>
        <w:jc w:val="both"/>
        <w:rPr>
          <w:rFonts w:ascii="Arial" w:hAnsi="Arial" w:cs="Arial"/>
          <w:sz w:val="20"/>
          <w:szCs w:val="20"/>
        </w:rPr>
      </w:pPr>
      <w:r>
        <w:rPr>
          <w:rFonts w:ascii="Arial" w:hAnsi="Arial" w:cs="Arial"/>
          <w:sz w:val="20"/>
          <w:szCs w:val="20"/>
        </w:rPr>
        <w:t>smluvní strany jsou povinny vést záznamy o všech kategoriích činností zpracování poskytnutých osobních údajů minimálně v rozsahu a způsobem dle článku 30 Nařízení;</w:t>
      </w:r>
    </w:p>
    <w:p w:rsidR="001A7919" w:rsidRDefault="001A7919" w:rsidP="001A7919">
      <w:pPr>
        <w:pStyle w:val="Bezmezer"/>
        <w:numPr>
          <w:ilvl w:val="0"/>
          <w:numId w:val="39"/>
        </w:numPr>
        <w:spacing w:line="276" w:lineRule="auto"/>
        <w:jc w:val="both"/>
        <w:rPr>
          <w:rFonts w:ascii="Arial" w:hAnsi="Arial" w:cs="Arial"/>
          <w:sz w:val="20"/>
          <w:szCs w:val="20"/>
        </w:rPr>
      </w:pPr>
      <w:r>
        <w:rPr>
          <w:rFonts w:ascii="Arial" w:hAnsi="Arial" w:cs="Arial"/>
          <w:sz w:val="20"/>
          <w:szCs w:val="20"/>
        </w:rPr>
        <w:t>smluvní strany jsou povinny si vzájemně na základě písemné žádosti poskytnout veškeré informace potřebné k doložení splnění povinností zpracovatele poskytnutých osobních údajů stanovené v Nařízení, a to bezodkladně po doručení žádosti druhé smluvní strany;</w:t>
      </w:r>
    </w:p>
    <w:p w:rsidR="001A7919" w:rsidRDefault="001A7919" w:rsidP="001A7919">
      <w:pPr>
        <w:pStyle w:val="Bezmezer"/>
        <w:numPr>
          <w:ilvl w:val="0"/>
          <w:numId w:val="39"/>
        </w:numPr>
        <w:spacing w:line="276" w:lineRule="auto"/>
        <w:jc w:val="both"/>
        <w:rPr>
          <w:rFonts w:ascii="Arial" w:hAnsi="Arial" w:cs="Arial"/>
          <w:sz w:val="20"/>
          <w:szCs w:val="20"/>
        </w:rPr>
      </w:pPr>
      <w:r>
        <w:rPr>
          <w:rFonts w:ascii="Arial" w:hAnsi="Arial" w:cs="Arial"/>
          <w:sz w:val="20"/>
          <w:szCs w:val="20"/>
        </w:rPr>
        <w:t>tato smlouva o zpracování se uzavírá na celou dobu plnění závazků podle smlouvy s tím, že po skončení plnění jsou smluvní strany povinny s poskytnutými osobními údaji naložit v souladu s příslušnými ustanoveními Nařízení a popř. dalších obecně závazných právních předpisů;</w:t>
      </w:r>
    </w:p>
    <w:p w:rsidR="001A7919" w:rsidRPr="00C204A8" w:rsidRDefault="001A7919" w:rsidP="001A7919">
      <w:pPr>
        <w:pStyle w:val="Bezmezer"/>
        <w:numPr>
          <w:ilvl w:val="0"/>
          <w:numId w:val="39"/>
        </w:numPr>
        <w:spacing w:line="276" w:lineRule="auto"/>
        <w:jc w:val="both"/>
        <w:rPr>
          <w:rFonts w:ascii="Arial" w:hAnsi="Arial" w:cs="Arial"/>
          <w:sz w:val="20"/>
          <w:szCs w:val="20"/>
        </w:rPr>
      </w:pPr>
      <w:r>
        <w:rPr>
          <w:rFonts w:ascii="Arial" w:hAnsi="Arial" w:cs="Arial"/>
          <w:sz w:val="20"/>
          <w:szCs w:val="20"/>
        </w:rPr>
        <w:t>bližší specifikace poskytnutých osobních údajů (typ osobních údajů a kategorie subjektu údajů) včetně účelu jejich poskytnutí je uvedena v příloze č</w:t>
      </w:r>
      <w:r w:rsidR="00C164E3">
        <w:rPr>
          <w:rFonts w:ascii="Arial" w:hAnsi="Arial" w:cs="Arial"/>
          <w:sz w:val="20"/>
          <w:szCs w:val="20"/>
        </w:rPr>
        <w:t>. 1</w:t>
      </w:r>
      <w:r>
        <w:rPr>
          <w:rFonts w:ascii="Arial" w:hAnsi="Arial" w:cs="Arial"/>
          <w:sz w:val="20"/>
          <w:szCs w:val="20"/>
        </w:rPr>
        <w:t xml:space="preserve"> smlouvy.</w:t>
      </w:r>
    </w:p>
    <w:p w:rsidR="001A7919" w:rsidRDefault="001A7919" w:rsidP="00017A52">
      <w:pPr>
        <w:pStyle w:val="Bezmezer"/>
        <w:spacing w:line="276" w:lineRule="auto"/>
        <w:jc w:val="center"/>
        <w:rPr>
          <w:rFonts w:ascii="Arial" w:hAnsi="Arial" w:cs="Arial"/>
          <w:b/>
          <w:sz w:val="20"/>
          <w:szCs w:val="20"/>
        </w:rPr>
      </w:pPr>
    </w:p>
    <w:p w:rsidR="006F433D" w:rsidRDefault="006F433D" w:rsidP="00017A52">
      <w:pPr>
        <w:pStyle w:val="Bezmezer"/>
        <w:spacing w:line="276" w:lineRule="auto"/>
        <w:jc w:val="center"/>
        <w:rPr>
          <w:rFonts w:ascii="Arial" w:hAnsi="Arial" w:cs="Arial"/>
          <w:b/>
          <w:sz w:val="20"/>
          <w:szCs w:val="20"/>
        </w:rPr>
      </w:pPr>
    </w:p>
    <w:p w:rsidR="006F433D" w:rsidRDefault="006F433D" w:rsidP="00017A52">
      <w:pPr>
        <w:pStyle w:val="Bezmezer"/>
        <w:spacing w:line="276" w:lineRule="auto"/>
        <w:jc w:val="center"/>
        <w:rPr>
          <w:rFonts w:ascii="Arial" w:hAnsi="Arial" w:cs="Arial"/>
          <w:b/>
          <w:sz w:val="20"/>
          <w:szCs w:val="20"/>
        </w:rPr>
      </w:pPr>
    </w:p>
    <w:p w:rsidR="001A7919" w:rsidRDefault="001A7919" w:rsidP="00017A52">
      <w:pPr>
        <w:pStyle w:val="Bezmezer"/>
        <w:spacing w:line="276" w:lineRule="auto"/>
        <w:jc w:val="center"/>
        <w:rPr>
          <w:rFonts w:ascii="Arial" w:hAnsi="Arial" w:cs="Arial"/>
          <w:b/>
          <w:sz w:val="20"/>
          <w:szCs w:val="20"/>
        </w:rPr>
      </w:pPr>
      <w:r>
        <w:rPr>
          <w:rFonts w:ascii="Arial" w:hAnsi="Arial" w:cs="Arial"/>
          <w:b/>
          <w:sz w:val="20"/>
          <w:szCs w:val="20"/>
        </w:rPr>
        <w:lastRenderedPageBreak/>
        <w:t>Článek XI</w:t>
      </w:r>
    </w:p>
    <w:p w:rsidR="00017A52" w:rsidRDefault="00017A52" w:rsidP="00017A52">
      <w:pPr>
        <w:pStyle w:val="Bezmezer"/>
        <w:spacing w:line="276" w:lineRule="auto"/>
        <w:jc w:val="center"/>
        <w:rPr>
          <w:rFonts w:ascii="Arial" w:hAnsi="Arial" w:cs="Arial"/>
          <w:b/>
          <w:sz w:val="20"/>
          <w:szCs w:val="20"/>
        </w:rPr>
      </w:pPr>
      <w:r>
        <w:rPr>
          <w:rFonts w:ascii="Arial" w:hAnsi="Arial" w:cs="Arial"/>
          <w:b/>
          <w:sz w:val="20"/>
          <w:szCs w:val="20"/>
        </w:rPr>
        <w:t>Kontaktní osoby</w:t>
      </w:r>
    </w:p>
    <w:p w:rsidR="00D56E73" w:rsidRDefault="00D56E73" w:rsidP="00017A52">
      <w:pPr>
        <w:pStyle w:val="Bezmezer"/>
        <w:spacing w:line="276" w:lineRule="auto"/>
        <w:jc w:val="center"/>
        <w:rPr>
          <w:rFonts w:ascii="Arial" w:hAnsi="Arial" w:cs="Arial"/>
          <w:b/>
          <w:sz w:val="20"/>
          <w:szCs w:val="20"/>
        </w:rPr>
      </w:pPr>
    </w:p>
    <w:p w:rsidR="00CC083E" w:rsidRPr="00410A24" w:rsidRDefault="00CC083E" w:rsidP="00CC083E">
      <w:pPr>
        <w:pStyle w:val="Bezmezer"/>
        <w:spacing w:after="60" w:line="276" w:lineRule="auto"/>
        <w:jc w:val="both"/>
        <w:rPr>
          <w:rFonts w:ascii="Arial" w:hAnsi="Arial" w:cs="Arial"/>
          <w:sz w:val="20"/>
          <w:szCs w:val="20"/>
        </w:rPr>
      </w:pPr>
      <w:r w:rsidRPr="007E76B1">
        <w:rPr>
          <w:rFonts w:ascii="Arial" w:hAnsi="Arial" w:cs="Arial"/>
          <w:sz w:val="20"/>
          <w:szCs w:val="20"/>
        </w:rPr>
        <w:t xml:space="preserve">Smluvní strany </w:t>
      </w:r>
      <w:r>
        <w:rPr>
          <w:rFonts w:ascii="Arial" w:hAnsi="Arial" w:cs="Arial"/>
          <w:sz w:val="20"/>
          <w:szCs w:val="20"/>
        </w:rPr>
        <w:t xml:space="preserve">se tímto zavazují, že nejpozději do 7 </w:t>
      </w:r>
      <w:r w:rsidR="005D7EB7">
        <w:rPr>
          <w:rFonts w:ascii="Arial" w:hAnsi="Arial" w:cs="Arial"/>
          <w:sz w:val="20"/>
          <w:szCs w:val="20"/>
        </w:rPr>
        <w:t xml:space="preserve">(slovy: sedmi) </w:t>
      </w:r>
      <w:r>
        <w:rPr>
          <w:rFonts w:ascii="Arial" w:hAnsi="Arial" w:cs="Arial"/>
          <w:sz w:val="20"/>
          <w:szCs w:val="20"/>
        </w:rPr>
        <w:t>pracovních dní si vzájemně písemně sdělí jména</w:t>
      </w:r>
      <w:r w:rsidRPr="007E76B1">
        <w:rPr>
          <w:rFonts w:ascii="Arial" w:hAnsi="Arial" w:cs="Arial"/>
          <w:sz w:val="20"/>
          <w:szCs w:val="20"/>
        </w:rPr>
        <w:t xml:space="preserve"> kontaktní</w:t>
      </w:r>
      <w:r>
        <w:rPr>
          <w:rFonts w:ascii="Arial" w:hAnsi="Arial" w:cs="Arial"/>
          <w:sz w:val="20"/>
          <w:szCs w:val="20"/>
        </w:rPr>
        <w:t>ch osob, resp. oprávněných osob</w:t>
      </w:r>
      <w:r w:rsidRPr="007E76B1">
        <w:rPr>
          <w:rFonts w:ascii="Arial" w:hAnsi="Arial" w:cs="Arial"/>
          <w:sz w:val="20"/>
          <w:szCs w:val="20"/>
        </w:rPr>
        <w:t xml:space="preserve"> ve věcech technických</w:t>
      </w:r>
      <w:r>
        <w:rPr>
          <w:rFonts w:ascii="Arial" w:hAnsi="Arial" w:cs="Arial"/>
          <w:sz w:val="20"/>
          <w:szCs w:val="20"/>
        </w:rPr>
        <w:t xml:space="preserve"> a administrativních, které budou</w:t>
      </w:r>
      <w:r w:rsidRPr="007E76B1">
        <w:rPr>
          <w:rFonts w:ascii="Arial" w:hAnsi="Arial" w:cs="Arial"/>
          <w:sz w:val="20"/>
          <w:szCs w:val="20"/>
        </w:rPr>
        <w:t xml:space="preserve"> odpovědné za řádnou koordinaci činností souvisejících </w:t>
      </w:r>
      <w:r>
        <w:rPr>
          <w:rFonts w:ascii="Arial" w:hAnsi="Arial" w:cs="Arial"/>
          <w:sz w:val="20"/>
          <w:szCs w:val="20"/>
        </w:rPr>
        <w:t>s poskytnutím předmětu plnění podle této smlouvy, a to včetně emailového a telefonického spojení na tyto osoby.</w:t>
      </w:r>
    </w:p>
    <w:p w:rsidR="00985A8E" w:rsidRDefault="00985A8E" w:rsidP="002901D7">
      <w:pPr>
        <w:pStyle w:val="Bezmezer"/>
        <w:spacing w:line="276" w:lineRule="auto"/>
        <w:jc w:val="center"/>
        <w:rPr>
          <w:rFonts w:ascii="Arial" w:hAnsi="Arial" w:cs="Arial"/>
          <w:b/>
          <w:sz w:val="20"/>
          <w:szCs w:val="20"/>
        </w:rPr>
      </w:pPr>
    </w:p>
    <w:p w:rsidR="00017A52" w:rsidRDefault="00D46A3E" w:rsidP="002901D7">
      <w:pPr>
        <w:pStyle w:val="Bezmezer"/>
        <w:spacing w:line="276" w:lineRule="auto"/>
        <w:jc w:val="center"/>
        <w:rPr>
          <w:rFonts w:ascii="Arial" w:hAnsi="Arial" w:cs="Arial"/>
          <w:b/>
          <w:sz w:val="20"/>
          <w:szCs w:val="20"/>
        </w:rPr>
      </w:pPr>
      <w:r>
        <w:rPr>
          <w:rFonts w:ascii="Arial" w:hAnsi="Arial" w:cs="Arial"/>
          <w:b/>
          <w:sz w:val="20"/>
          <w:szCs w:val="20"/>
        </w:rPr>
        <w:t>Článek XII</w:t>
      </w:r>
    </w:p>
    <w:p w:rsidR="001A7919" w:rsidRDefault="001A7919" w:rsidP="002901D7">
      <w:pPr>
        <w:pStyle w:val="Bezmezer"/>
        <w:spacing w:line="276" w:lineRule="auto"/>
        <w:jc w:val="center"/>
        <w:rPr>
          <w:rFonts w:ascii="Arial" w:hAnsi="Arial" w:cs="Arial"/>
          <w:b/>
          <w:sz w:val="20"/>
          <w:szCs w:val="20"/>
        </w:rPr>
      </w:pPr>
      <w:r>
        <w:rPr>
          <w:rFonts w:ascii="Arial" w:hAnsi="Arial" w:cs="Arial"/>
          <w:b/>
          <w:sz w:val="20"/>
          <w:szCs w:val="20"/>
        </w:rPr>
        <w:t>Poddodavatelé</w:t>
      </w:r>
    </w:p>
    <w:p w:rsidR="001A7919" w:rsidRDefault="001A7919" w:rsidP="002901D7">
      <w:pPr>
        <w:pStyle w:val="Bezmezer"/>
        <w:spacing w:line="276" w:lineRule="auto"/>
        <w:jc w:val="center"/>
        <w:rPr>
          <w:rFonts w:ascii="Arial" w:hAnsi="Arial" w:cs="Arial"/>
          <w:b/>
          <w:sz w:val="20"/>
          <w:szCs w:val="20"/>
        </w:rPr>
      </w:pPr>
    </w:p>
    <w:p w:rsidR="001A7919" w:rsidRDefault="001A7919" w:rsidP="001A7919">
      <w:pPr>
        <w:pStyle w:val="Bezmezer"/>
        <w:numPr>
          <w:ilvl w:val="0"/>
          <w:numId w:val="40"/>
        </w:numPr>
        <w:spacing w:line="276" w:lineRule="auto"/>
        <w:ind w:left="360"/>
        <w:jc w:val="both"/>
        <w:rPr>
          <w:rFonts w:ascii="Arial" w:hAnsi="Arial" w:cs="Arial"/>
          <w:sz w:val="20"/>
          <w:szCs w:val="20"/>
        </w:rPr>
      </w:pPr>
      <w:r>
        <w:rPr>
          <w:rFonts w:ascii="Arial" w:hAnsi="Arial" w:cs="Arial"/>
          <w:sz w:val="20"/>
          <w:szCs w:val="20"/>
        </w:rPr>
        <w:t xml:space="preserve">Dodavatel je oprávněn zajistit plnění této smlouvy </w:t>
      </w:r>
      <w:r w:rsidR="00E8263E">
        <w:rPr>
          <w:rFonts w:ascii="Arial" w:hAnsi="Arial" w:cs="Arial"/>
          <w:sz w:val="20"/>
          <w:szCs w:val="20"/>
        </w:rPr>
        <w:t>anebo jeho</w:t>
      </w:r>
      <w:r>
        <w:rPr>
          <w:rFonts w:ascii="Arial" w:hAnsi="Arial" w:cs="Arial"/>
          <w:sz w:val="20"/>
          <w:szCs w:val="20"/>
        </w:rPr>
        <w:t xml:space="preserve"> dílčích částí prostřednictvím poddodavatelů, jejichž specifikace, včetně specifikace dílčích částí plnění, které budou těmito poddodavateli poskytovány, </w:t>
      </w:r>
      <w:r w:rsidR="005D7EB7">
        <w:rPr>
          <w:rFonts w:ascii="Arial" w:hAnsi="Arial" w:cs="Arial"/>
          <w:sz w:val="20"/>
          <w:szCs w:val="20"/>
        </w:rPr>
        <w:t>uvedl ve své nabídce k veřejné zakázce.</w:t>
      </w:r>
    </w:p>
    <w:p w:rsidR="000C62C6" w:rsidRPr="000C62C6" w:rsidRDefault="000C62C6" w:rsidP="000C62C6">
      <w:pPr>
        <w:pStyle w:val="Bezmezer"/>
        <w:spacing w:line="276" w:lineRule="auto"/>
        <w:ind w:left="360"/>
        <w:jc w:val="both"/>
        <w:rPr>
          <w:rFonts w:ascii="Arial" w:hAnsi="Arial" w:cs="Arial"/>
          <w:sz w:val="20"/>
          <w:szCs w:val="20"/>
        </w:rPr>
      </w:pPr>
    </w:p>
    <w:p w:rsidR="001A7919" w:rsidRDefault="001A7919" w:rsidP="001A7919">
      <w:pPr>
        <w:pStyle w:val="Bezmezer"/>
        <w:numPr>
          <w:ilvl w:val="0"/>
          <w:numId w:val="40"/>
        </w:numPr>
        <w:spacing w:line="276" w:lineRule="auto"/>
        <w:ind w:left="360"/>
        <w:jc w:val="both"/>
        <w:rPr>
          <w:rFonts w:ascii="Arial" w:hAnsi="Arial" w:cs="Arial"/>
          <w:sz w:val="20"/>
          <w:szCs w:val="20"/>
        </w:rPr>
      </w:pPr>
      <w:r>
        <w:rPr>
          <w:rFonts w:ascii="Arial" w:hAnsi="Arial" w:cs="Arial"/>
          <w:sz w:val="20"/>
          <w:szCs w:val="20"/>
        </w:rPr>
        <w:t xml:space="preserve">Dodavatel se zavazuje zajistit, že poddodavatelé budou jimi prováděné části </w:t>
      </w:r>
      <w:r w:rsidR="00E8263E">
        <w:rPr>
          <w:rFonts w:ascii="Arial" w:hAnsi="Arial" w:cs="Arial"/>
          <w:sz w:val="20"/>
          <w:szCs w:val="20"/>
        </w:rPr>
        <w:t>díla</w:t>
      </w:r>
      <w:r>
        <w:rPr>
          <w:rFonts w:ascii="Arial" w:hAnsi="Arial" w:cs="Arial"/>
          <w:sz w:val="20"/>
          <w:szCs w:val="20"/>
        </w:rPr>
        <w:t xml:space="preserve"> provádět v souladu se všemi podmínkami této smlouvy a prováděcích smluv. Tím není dotčena výlučná odpovědnost dodavatele za poskytování řádného plnění podle této smlouvy. Dodavatel tedy odpovídá objednateli za řádné plnění této smlouvy, které svěřil poddodavateli, ve stejném rozsahu, jako by jej poskytoval sám.</w:t>
      </w:r>
    </w:p>
    <w:p w:rsidR="001A7919" w:rsidRDefault="001A7919" w:rsidP="001A7919">
      <w:pPr>
        <w:pStyle w:val="Bezmezer"/>
        <w:spacing w:line="276" w:lineRule="auto"/>
        <w:jc w:val="both"/>
        <w:rPr>
          <w:rFonts w:ascii="Arial" w:hAnsi="Arial" w:cs="Arial"/>
          <w:sz w:val="20"/>
          <w:szCs w:val="20"/>
        </w:rPr>
      </w:pPr>
    </w:p>
    <w:p w:rsidR="001A7919" w:rsidRDefault="00D0489D" w:rsidP="001A7919">
      <w:pPr>
        <w:pStyle w:val="Bezmezer"/>
        <w:numPr>
          <w:ilvl w:val="0"/>
          <w:numId w:val="40"/>
        </w:numPr>
        <w:spacing w:line="276" w:lineRule="auto"/>
        <w:ind w:left="426" w:hanging="426"/>
        <w:jc w:val="both"/>
        <w:rPr>
          <w:rFonts w:ascii="Arial" w:hAnsi="Arial" w:cs="Arial"/>
          <w:sz w:val="20"/>
          <w:szCs w:val="20"/>
        </w:rPr>
      </w:pPr>
      <w:r>
        <w:rPr>
          <w:rFonts w:ascii="Arial" w:hAnsi="Arial" w:cs="Arial"/>
          <w:sz w:val="20"/>
          <w:szCs w:val="20"/>
        </w:rPr>
        <w:t xml:space="preserve">Dodavatel se zavazuje nezměnit poddodavatele bez předchozího písemného souhlasu objednatele. </w:t>
      </w:r>
      <w:r w:rsidR="001A7919">
        <w:rPr>
          <w:rFonts w:ascii="Arial" w:hAnsi="Arial" w:cs="Arial"/>
          <w:sz w:val="20"/>
          <w:szCs w:val="20"/>
        </w:rPr>
        <w:t>Dodavatel je oprávněn změnit poddodavatele pouze z vážných objektivních důvodů a s předchozím písemným souhlasem objednatele, objednatel se zavazuje souhlas se změnou poddodavatele dodavateli bezdůvodně neodpírat.</w:t>
      </w:r>
    </w:p>
    <w:p w:rsidR="001A7919" w:rsidRDefault="001A7919" w:rsidP="002901D7">
      <w:pPr>
        <w:pStyle w:val="Bezmezer"/>
        <w:spacing w:line="276" w:lineRule="auto"/>
        <w:jc w:val="center"/>
        <w:rPr>
          <w:rFonts w:ascii="Arial" w:hAnsi="Arial" w:cs="Arial"/>
          <w:b/>
          <w:sz w:val="20"/>
          <w:szCs w:val="20"/>
        </w:rPr>
      </w:pPr>
    </w:p>
    <w:p w:rsidR="00CC083E" w:rsidRDefault="00CC083E" w:rsidP="002901D7">
      <w:pPr>
        <w:pStyle w:val="Bezmezer"/>
        <w:spacing w:line="276" w:lineRule="auto"/>
        <w:jc w:val="center"/>
        <w:rPr>
          <w:rFonts w:ascii="Arial" w:hAnsi="Arial" w:cs="Arial"/>
          <w:b/>
          <w:sz w:val="20"/>
          <w:szCs w:val="20"/>
        </w:rPr>
      </w:pPr>
      <w:r>
        <w:rPr>
          <w:rFonts w:ascii="Arial" w:hAnsi="Arial" w:cs="Arial"/>
          <w:b/>
          <w:sz w:val="20"/>
          <w:szCs w:val="20"/>
        </w:rPr>
        <w:t>Článek XIII</w:t>
      </w:r>
    </w:p>
    <w:p w:rsidR="00CC083E" w:rsidRDefault="00CC083E" w:rsidP="00CC083E">
      <w:pPr>
        <w:pStyle w:val="Bezmezer"/>
        <w:spacing w:line="276" w:lineRule="auto"/>
        <w:jc w:val="center"/>
        <w:rPr>
          <w:rFonts w:ascii="Arial" w:hAnsi="Arial" w:cs="Arial"/>
          <w:b/>
          <w:sz w:val="20"/>
          <w:szCs w:val="20"/>
        </w:rPr>
      </w:pPr>
      <w:r>
        <w:rPr>
          <w:rFonts w:ascii="Arial" w:hAnsi="Arial" w:cs="Arial"/>
          <w:b/>
          <w:sz w:val="20"/>
          <w:szCs w:val="20"/>
        </w:rPr>
        <w:t>Vyšší moc</w:t>
      </w:r>
    </w:p>
    <w:p w:rsidR="00CC083E" w:rsidRDefault="00CC083E" w:rsidP="00CC083E">
      <w:pPr>
        <w:pStyle w:val="Bezmezer"/>
        <w:spacing w:line="276" w:lineRule="auto"/>
        <w:jc w:val="center"/>
        <w:rPr>
          <w:rFonts w:ascii="Arial" w:hAnsi="Arial" w:cs="Arial"/>
          <w:b/>
          <w:sz w:val="20"/>
          <w:szCs w:val="20"/>
        </w:rPr>
      </w:pPr>
    </w:p>
    <w:p w:rsidR="00CC083E" w:rsidRDefault="00CC083E" w:rsidP="00CC083E">
      <w:pPr>
        <w:pStyle w:val="Bezmezer"/>
        <w:numPr>
          <w:ilvl w:val="0"/>
          <w:numId w:val="42"/>
        </w:numPr>
        <w:spacing w:line="276" w:lineRule="auto"/>
        <w:ind w:left="360"/>
        <w:jc w:val="both"/>
        <w:rPr>
          <w:rFonts w:ascii="Arial" w:hAnsi="Arial" w:cs="Arial"/>
          <w:sz w:val="20"/>
          <w:szCs w:val="20"/>
        </w:rPr>
      </w:pPr>
      <w:r>
        <w:rPr>
          <w:rFonts w:ascii="Arial" w:hAnsi="Arial" w:cs="Arial"/>
          <w:sz w:val="20"/>
          <w:szCs w:val="20"/>
        </w:rPr>
        <w:t xml:space="preserve">Jestliže některá ze smluvních stran není schopna dostát svým závazkům podle této smlouvy anebo je v prodlení v důsledku okolností, které nemůže ovlivnit ani předvídat v okamžiku jejich uzavření, nebude tato smluvní strana považována za smluvní stranu, která je v prodlení anebo která jiným způsobem porušila své smluvní závazky a nebude po dobu trvání působení vyšší moci povinna k plnění těchto závazků ani nebude povinna hradit smluvní sankce za porušení smluvní povinnosti. </w:t>
      </w:r>
      <w:r w:rsidRPr="00BC5F63">
        <w:rPr>
          <w:rFonts w:ascii="Arial" w:hAnsi="Arial" w:cs="Arial"/>
          <w:sz w:val="20"/>
          <w:szCs w:val="20"/>
        </w:rPr>
        <w:t>Působení vyšší moci je dotčená smluvní strana povinna bez zbytečného odkladu po vzniku překážky vyšší moci písemně oznámit druhé smluvní straně.</w:t>
      </w:r>
    </w:p>
    <w:p w:rsidR="00CC083E" w:rsidRDefault="00CC083E" w:rsidP="00CC083E">
      <w:pPr>
        <w:pStyle w:val="Bezmezer"/>
        <w:spacing w:line="276" w:lineRule="auto"/>
        <w:ind w:left="360"/>
        <w:jc w:val="both"/>
        <w:rPr>
          <w:rFonts w:ascii="Arial" w:hAnsi="Arial" w:cs="Arial"/>
          <w:sz w:val="20"/>
          <w:szCs w:val="20"/>
        </w:rPr>
      </w:pPr>
    </w:p>
    <w:p w:rsidR="00CC083E" w:rsidRPr="00BC5F63" w:rsidRDefault="00CC083E" w:rsidP="00CC083E">
      <w:pPr>
        <w:pStyle w:val="Bezmezer"/>
        <w:numPr>
          <w:ilvl w:val="0"/>
          <w:numId w:val="42"/>
        </w:numPr>
        <w:spacing w:line="276" w:lineRule="auto"/>
        <w:ind w:left="360"/>
        <w:jc w:val="both"/>
        <w:rPr>
          <w:rFonts w:ascii="Arial" w:hAnsi="Arial" w:cs="Arial"/>
          <w:sz w:val="20"/>
          <w:szCs w:val="20"/>
        </w:rPr>
      </w:pPr>
      <w:r w:rsidRPr="00BC5F63">
        <w:rPr>
          <w:rFonts w:ascii="Arial" w:hAnsi="Arial" w:cs="Arial"/>
          <w:sz w:val="20"/>
          <w:szCs w:val="20"/>
        </w:rPr>
        <w:t>V případě, že působení vyšší moci trvá</w:t>
      </w:r>
      <w:r>
        <w:rPr>
          <w:rFonts w:ascii="Arial" w:hAnsi="Arial" w:cs="Arial"/>
          <w:sz w:val="20"/>
          <w:szCs w:val="20"/>
        </w:rPr>
        <w:t xml:space="preserve"> déle než 3</w:t>
      </w:r>
      <w:r w:rsidRPr="00BC5F63">
        <w:rPr>
          <w:rFonts w:ascii="Arial" w:hAnsi="Arial" w:cs="Arial"/>
          <w:sz w:val="20"/>
          <w:szCs w:val="20"/>
        </w:rPr>
        <w:t xml:space="preserve">0 (slovy: </w:t>
      </w:r>
      <w:r>
        <w:rPr>
          <w:rFonts w:ascii="Arial" w:hAnsi="Arial" w:cs="Arial"/>
          <w:sz w:val="20"/>
          <w:szCs w:val="20"/>
        </w:rPr>
        <w:t>třicet</w:t>
      </w:r>
      <w:r w:rsidRPr="00BC5F63">
        <w:rPr>
          <w:rFonts w:ascii="Arial" w:hAnsi="Arial" w:cs="Arial"/>
          <w:sz w:val="20"/>
          <w:szCs w:val="20"/>
        </w:rPr>
        <w:t xml:space="preserve">) kalendářních dní, je smluvní strana, u které není dáno působení vyšší moci, oprávněna ukončit tuto smlouvu písemným odstoupením od smlouvy. </w:t>
      </w:r>
    </w:p>
    <w:p w:rsidR="00CC083E" w:rsidRDefault="00CC083E" w:rsidP="002901D7">
      <w:pPr>
        <w:pStyle w:val="Bezmezer"/>
        <w:spacing w:line="276" w:lineRule="auto"/>
        <w:jc w:val="center"/>
        <w:rPr>
          <w:rFonts w:ascii="Arial" w:hAnsi="Arial" w:cs="Arial"/>
          <w:b/>
          <w:sz w:val="20"/>
          <w:szCs w:val="20"/>
        </w:rPr>
      </w:pPr>
    </w:p>
    <w:p w:rsidR="001A7919" w:rsidRDefault="001A7919" w:rsidP="002901D7">
      <w:pPr>
        <w:pStyle w:val="Bezmezer"/>
        <w:spacing w:line="276" w:lineRule="auto"/>
        <w:jc w:val="center"/>
        <w:rPr>
          <w:rFonts w:ascii="Arial" w:hAnsi="Arial" w:cs="Arial"/>
          <w:b/>
          <w:sz w:val="20"/>
          <w:szCs w:val="20"/>
        </w:rPr>
      </w:pPr>
      <w:r>
        <w:rPr>
          <w:rFonts w:ascii="Arial" w:hAnsi="Arial" w:cs="Arial"/>
          <w:b/>
          <w:sz w:val="20"/>
          <w:szCs w:val="20"/>
        </w:rPr>
        <w:t xml:space="preserve">Článek </w:t>
      </w:r>
      <w:r w:rsidR="00E8263E">
        <w:rPr>
          <w:rFonts w:ascii="Arial" w:hAnsi="Arial" w:cs="Arial"/>
          <w:b/>
          <w:sz w:val="20"/>
          <w:szCs w:val="20"/>
        </w:rPr>
        <w:t>X</w:t>
      </w:r>
      <w:r>
        <w:rPr>
          <w:rFonts w:ascii="Arial" w:hAnsi="Arial" w:cs="Arial"/>
          <w:b/>
          <w:sz w:val="20"/>
          <w:szCs w:val="20"/>
        </w:rPr>
        <w:t>IV</w:t>
      </w:r>
    </w:p>
    <w:p w:rsidR="00017A52" w:rsidRPr="002901D7" w:rsidRDefault="00017A52" w:rsidP="002901D7">
      <w:pPr>
        <w:pStyle w:val="Bezmezer"/>
        <w:spacing w:line="276" w:lineRule="auto"/>
        <w:jc w:val="center"/>
        <w:rPr>
          <w:rFonts w:ascii="Arial" w:hAnsi="Arial" w:cs="Arial"/>
          <w:b/>
          <w:sz w:val="20"/>
          <w:szCs w:val="20"/>
        </w:rPr>
      </w:pPr>
      <w:r w:rsidRPr="002901D7">
        <w:rPr>
          <w:rFonts w:ascii="Arial" w:hAnsi="Arial" w:cs="Arial"/>
          <w:b/>
          <w:sz w:val="20"/>
          <w:szCs w:val="20"/>
        </w:rPr>
        <w:t>Závěrečná ustanovení</w:t>
      </w:r>
    </w:p>
    <w:p w:rsidR="00017A52" w:rsidRDefault="00017A52" w:rsidP="00017A52">
      <w:pPr>
        <w:pStyle w:val="Bezmezer"/>
        <w:spacing w:line="276" w:lineRule="auto"/>
        <w:jc w:val="center"/>
        <w:rPr>
          <w:rFonts w:ascii="Arial" w:hAnsi="Arial" w:cs="Arial"/>
          <w:b/>
          <w:sz w:val="20"/>
          <w:szCs w:val="20"/>
        </w:rPr>
      </w:pPr>
    </w:p>
    <w:p w:rsidR="00017A52" w:rsidRDefault="00017A52" w:rsidP="00332853">
      <w:pPr>
        <w:pStyle w:val="Bezmezer"/>
        <w:numPr>
          <w:ilvl w:val="0"/>
          <w:numId w:val="1"/>
        </w:numPr>
        <w:spacing w:line="276" w:lineRule="auto"/>
        <w:ind w:left="360"/>
        <w:jc w:val="both"/>
        <w:rPr>
          <w:rFonts w:ascii="Arial" w:hAnsi="Arial" w:cs="Arial"/>
          <w:sz w:val="20"/>
          <w:szCs w:val="20"/>
        </w:rPr>
      </w:pPr>
      <w:r>
        <w:rPr>
          <w:rFonts w:ascii="Arial" w:hAnsi="Arial" w:cs="Arial"/>
          <w:sz w:val="20"/>
          <w:szCs w:val="20"/>
        </w:rPr>
        <w:t xml:space="preserve">Neplatnost nebo neúčinnost některého ustanovení této smlouvy nezpůsobuje neplatnost celé smlouvy. V případě, že některé ustanovení této smlouvy bude neplatné nebo neúčinné, zavazují se smluvní strany nahradit takové neplatné nebo neúčinné ustanovení platným a </w:t>
      </w:r>
      <w:r>
        <w:rPr>
          <w:rFonts w:ascii="Arial" w:hAnsi="Arial" w:cs="Arial"/>
          <w:sz w:val="20"/>
          <w:szCs w:val="20"/>
        </w:rPr>
        <w:lastRenderedPageBreak/>
        <w:t>účinným ustanovením, které bude co do obsahu a významu neplatnému nebo neúčinnému ustanovení co nejblíže.</w:t>
      </w:r>
    </w:p>
    <w:p w:rsidR="00017A52" w:rsidRDefault="00017A52" w:rsidP="00017A52">
      <w:pPr>
        <w:pStyle w:val="Bezmezer"/>
        <w:spacing w:line="276" w:lineRule="auto"/>
        <w:ind w:left="360"/>
        <w:jc w:val="both"/>
        <w:rPr>
          <w:rFonts w:ascii="Arial" w:hAnsi="Arial" w:cs="Arial"/>
          <w:sz w:val="20"/>
          <w:szCs w:val="20"/>
        </w:rPr>
      </w:pPr>
    </w:p>
    <w:p w:rsidR="00017A52" w:rsidRDefault="00017A52" w:rsidP="00332853">
      <w:pPr>
        <w:pStyle w:val="Bezmezer"/>
        <w:numPr>
          <w:ilvl w:val="0"/>
          <w:numId w:val="1"/>
        </w:numPr>
        <w:spacing w:line="276" w:lineRule="auto"/>
        <w:ind w:left="360"/>
        <w:jc w:val="both"/>
        <w:rPr>
          <w:rFonts w:ascii="Arial" w:hAnsi="Arial" w:cs="Arial"/>
          <w:sz w:val="20"/>
          <w:szCs w:val="20"/>
        </w:rPr>
      </w:pPr>
      <w:r>
        <w:rPr>
          <w:rFonts w:ascii="Arial" w:hAnsi="Arial" w:cs="Arial"/>
          <w:sz w:val="20"/>
          <w:szCs w:val="20"/>
        </w:rPr>
        <w:t xml:space="preserve">Veškerá oznámení podle této smlouvy musí být učiněna písemně a zaslána </w:t>
      </w:r>
      <w:r w:rsidR="00741794">
        <w:rPr>
          <w:rFonts w:ascii="Arial" w:hAnsi="Arial" w:cs="Arial"/>
          <w:sz w:val="20"/>
          <w:szCs w:val="20"/>
        </w:rPr>
        <w:t>všem</w:t>
      </w:r>
      <w:r w:rsidR="007770F5">
        <w:rPr>
          <w:rFonts w:ascii="Arial" w:hAnsi="Arial" w:cs="Arial"/>
          <w:sz w:val="20"/>
          <w:szCs w:val="20"/>
        </w:rPr>
        <w:t xml:space="preserve"> věcně příslušným </w:t>
      </w:r>
      <w:r>
        <w:rPr>
          <w:rFonts w:ascii="Arial" w:hAnsi="Arial" w:cs="Arial"/>
          <w:sz w:val="20"/>
          <w:szCs w:val="20"/>
        </w:rPr>
        <w:t>kontaktní</w:t>
      </w:r>
      <w:r w:rsidR="00741794">
        <w:rPr>
          <w:rFonts w:ascii="Arial" w:hAnsi="Arial" w:cs="Arial"/>
          <w:sz w:val="20"/>
          <w:szCs w:val="20"/>
        </w:rPr>
        <w:t>m osobám</w:t>
      </w:r>
      <w:r>
        <w:rPr>
          <w:rFonts w:ascii="Arial" w:hAnsi="Arial" w:cs="Arial"/>
          <w:sz w:val="20"/>
          <w:szCs w:val="20"/>
        </w:rPr>
        <w:t xml:space="preserve"> druhé smluvní strany prostřednictvím </w:t>
      </w:r>
      <w:r w:rsidR="00741794">
        <w:rPr>
          <w:rFonts w:ascii="Arial" w:hAnsi="Arial" w:cs="Arial"/>
          <w:sz w:val="20"/>
          <w:szCs w:val="20"/>
        </w:rPr>
        <w:t xml:space="preserve">datové schránky, </w:t>
      </w:r>
      <w:r>
        <w:rPr>
          <w:rFonts w:ascii="Arial" w:hAnsi="Arial" w:cs="Arial"/>
          <w:sz w:val="20"/>
          <w:szCs w:val="20"/>
        </w:rPr>
        <w:t xml:space="preserve">elektronické pošty nebo </w:t>
      </w:r>
      <w:r w:rsidR="00741794">
        <w:rPr>
          <w:rFonts w:ascii="Arial" w:hAnsi="Arial" w:cs="Arial"/>
          <w:sz w:val="20"/>
          <w:szCs w:val="20"/>
        </w:rPr>
        <w:t>do</w:t>
      </w:r>
      <w:r>
        <w:rPr>
          <w:rFonts w:ascii="Arial" w:hAnsi="Arial" w:cs="Arial"/>
          <w:sz w:val="20"/>
          <w:szCs w:val="20"/>
        </w:rPr>
        <w:t xml:space="preserve">poručenou </w:t>
      </w:r>
      <w:r w:rsidR="00741794">
        <w:rPr>
          <w:rFonts w:ascii="Arial" w:hAnsi="Arial" w:cs="Arial"/>
          <w:sz w:val="20"/>
          <w:szCs w:val="20"/>
        </w:rPr>
        <w:t>listovní zásilkou</w:t>
      </w:r>
      <w:r>
        <w:rPr>
          <w:rFonts w:ascii="Arial" w:hAnsi="Arial" w:cs="Arial"/>
          <w:sz w:val="20"/>
          <w:szCs w:val="20"/>
        </w:rPr>
        <w:t xml:space="preserve">, případně předána osobně </w:t>
      </w:r>
      <w:r w:rsidR="00741794">
        <w:rPr>
          <w:rFonts w:ascii="Arial" w:hAnsi="Arial" w:cs="Arial"/>
          <w:sz w:val="20"/>
          <w:szCs w:val="20"/>
        </w:rPr>
        <w:t>do podatelny</w:t>
      </w:r>
      <w:r w:rsidR="006D0B34">
        <w:rPr>
          <w:rFonts w:ascii="Arial" w:hAnsi="Arial" w:cs="Arial"/>
          <w:sz w:val="20"/>
          <w:szCs w:val="20"/>
        </w:rPr>
        <w:t xml:space="preserve"> v sídle ČSÚ</w:t>
      </w:r>
      <w:r>
        <w:rPr>
          <w:rFonts w:ascii="Arial" w:hAnsi="Arial" w:cs="Arial"/>
          <w:sz w:val="20"/>
          <w:szCs w:val="20"/>
        </w:rPr>
        <w:t>, není-li ve smlouvě výslovně uvedeno jinak.</w:t>
      </w:r>
    </w:p>
    <w:p w:rsidR="00017A52" w:rsidRDefault="00017A52" w:rsidP="00017A52">
      <w:pPr>
        <w:pStyle w:val="Bezmezer"/>
        <w:spacing w:line="276" w:lineRule="auto"/>
        <w:jc w:val="both"/>
        <w:rPr>
          <w:rFonts w:ascii="Arial" w:hAnsi="Arial" w:cs="Arial"/>
          <w:sz w:val="20"/>
          <w:szCs w:val="20"/>
        </w:rPr>
      </w:pPr>
    </w:p>
    <w:p w:rsidR="00017A52" w:rsidRDefault="00017A52" w:rsidP="00332853">
      <w:pPr>
        <w:pStyle w:val="Bezmezer"/>
        <w:numPr>
          <w:ilvl w:val="0"/>
          <w:numId w:val="1"/>
        </w:numPr>
        <w:spacing w:line="276" w:lineRule="auto"/>
        <w:ind w:left="360"/>
        <w:jc w:val="both"/>
        <w:rPr>
          <w:rFonts w:ascii="Arial" w:hAnsi="Arial" w:cs="Arial"/>
          <w:sz w:val="20"/>
          <w:szCs w:val="20"/>
        </w:rPr>
      </w:pPr>
      <w:r>
        <w:rPr>
          <w:rFonts w:ascii="Arial" w:hAnsi="Arial" w:cs="Arial"/>
          <w:sz w:val="20"/>
          <w:szCs w:val="20"/>
        </w:rPr>
        <w:t xml:space="preserve">Smluvní strany se dohodly, že veškeré sporné záležitosti, které se vyskytnou a budou se týkat závazků vyplývajících z této smlouvy, budou přednostně řešeny dohodou. Případnému soudnímu sporu z této smlouvy </w:t>
      </w:r>
      <w:r w:rsidR="00741794">
        <w:rPr>
          <w:rFonts w:ascii="Arial" w:hAnsi="Arial" w:cs="Arial"/>
          <w:sz w:val="20"/>
          <w:szCs w:val="20"/>
        </w:rPr>
        <w:t>b</w:t>
      </w:r>
      <w:r>
        <w:rPr>
          <w:rFonts w:ascii="Arial" w:hAnsi="Arial" w:cs="Arial"/>
          <w:sz w:val="20"/>
          <w:szCs w:val="20"/>
        </w:rPr>
        <w:t xml:space="preserve">ude </w:t>
      </w:r>
      <w:r w:rsidR="00741794">
        <w:rPr>
          <w:rFonts w:ascii="Arial" w:hAnsi="Arial" w:cs="Arial"/>
          <w:sz w:val="20"/>
          <w:szCs w:val="20"/>
        </w:rPr>
        <w:t xml:space="preserve">vždy </w:t>
      </w:r>
      <w:r>
        <w:rPr>
          <w:rFonts w:ascii="Arial" w:hAnsi="Arial" w:cs="Arial"/>
          <w:sz w:val="20"/>
          <w:szCs w:val="20"/>
        </w:rPr>
        <w:t xml:space="preserve">předcházet snaha smluvních stran o řešení sporu smírem. </w:t>
      </w:r>
    </w:p>
    <w:p w:rsidR="00017A52" w:rsidRDefault="00017A52" w:rsidP="00017A52">
      <w:pPr>
        <w:pStyle w:val="Bezmezer"/>
        <w:spacing w:line="276" w:lineRule="auto"/>
        <w:jc w:val="both"/>
        <w:rPr>
          <w:rFonts w:ascii="Arial" w:hAnsi="Arial" w:cs="Arial"/>
          <w:sz w:val="20"/>
          <w:szCs w:val="20"/>
        </w:rPr>
      </w:pPr>
    </w:p>
    <w:p w:rsidR="00017A52" w:rsidRDefault="00017A52" w:rsidP="00332853">
      <w:pPr>
        <w:pStyle w:val="Bezmezer"/>
        <w:numPr>
          <w:ilvl w:val="0"/>
          <w:numId w:val="1"/>
        </w:numPr>
        <w:spacing w:line="276" w:lineRule="auto"/>
        <w:ind w:left="360"/>
        <w:jc w:val="both"/>
        <w:rPr>
          <w:rFonts w:ascii="Arial" w:hAnsi="Arial" w:cs="Arial"/>
          <w:sz w:val="20"/>
          <w:szCs w:val="20"/>
        </w:rPr>
      </w:pPr>
      <w:r>
        <w:rPr>
          <w:rFonts w:ascii="Arial" w:hAnsi="Arial" w:cs="Arial"/>
          <w:sz w:val="20"/>
          <w:szCs w:val="20"/>
        </w:rPr>
        <w:t>Jakékoli změny či doplnění této smlouvy je možné činit výhradně formou písemných, vzestupně číslovaných dodatků podepsaných oprávněnými zástupci obou smluvních stran.</w:t>
      </w:r>
    </w:p>
    <w:p w:rsidR="00017A52" w:rsidRDefault="00017A52" w:rsidP="00017A52">
      <w:pPr>
        <w:pStyle w:val="Bezmezer"/>
        <w:spacing w:line="276" w:lineRule="auto"/>
        <w:ind w:left="360"/>
        <w:jc w:val="both"/>
        <w:rPr>
          <w:rFonts w:ascii="Arial" w:hAnsi="Arial" w:cs="Arial"/>
          <w:sz w:val="20"/>
          <w:szCs w:val="20"/>
        </w:rPr>
      </w:pPr>
    </w:p>
    <w:p w:rsidR="00017A52" w:rsidRDefault="007F5C4F" w:rsidP="00332853">
      <w:pPr>
        <w:pStyle w:val="Bezmezer"/>
        <w:numPr>
          <w:ilvl w:val="0"/>
          <w:numId w:val="1"/>
        </w:numPr>
        <w:spacing w:line="276" w:lineRule="auto"/>
        <w:ind w:left="360"/>
        <w:jc w:val="both"/>
        <w:rPr>
          <w:rFonts w:ascii="Arial" w:hAnsi="Arial" w:cs="Arial"/>
          <w:sz w:val="20"/>
          <w:szCs w:val="20"/>
        </w:rPr>
      </w:pPr>
      <w:r>
        <w:rPr>
          <w:rFonts w:ascii="Arial" w:hAnsi="Arial" w:cs="Arial"/>
          <w:sz w:val="20"/>
          <w:szCs w:val="20"/>
        </w:rPr>
        <w:t>Dodavatel</w:t>
      </w:r>
      <w:r w:rsidR="00017A52">
        <w:rPr>
          <w:rFonts w:ascii="Arial" w:hAnsi="Arial" w:cs="Arial"/>
          <w:sz w:val="20"/>
          <w:szCs w:val="20"/>
        </w:rPr>
        <w:t xml:space="preserve"> je povinen bez zbytečného odkladu písemně oznámit objednateli veškeré skutečnosti, které mohou mít vliv na povahu nebo na podmínky plnění této smlouvy, zejména je povinen oznámit objednateli změny svého majetkoprávního postavení jako je např. přeměna společnosti, vstup do likvidace, úpadek, prohlášení konkursu apod.</w:t>
      </w:r>
    </w:p>
    <w:p w:rsidR="00017A52" w:rsidRDefault="00017A52" w:rsidP="00017A52">
      <w:pPr>
        <w:pStyle w:val="Bezmezer"/>
        <w:spacing w:line="276" w:lineRule="auto"/>
        <w:jc w:val="both"/>
        <w:rPr>
          <w:rFonts w:ascii="Arial" w:hAnsi="Arial" w:cs="Arial"/>
          <w:sz w:val="20"/>
          <w:szCs w:val="20"/>
        </w:rPr>
      </w:pPr>
    </w:p>
    <w:p w:rsidR="00017A52" w:rsidRDefault="00017A52" w:rsidP="00332853">
      <w:pPr>
        <w:pStyle w:val="Bezmezer"/>
        <w:numPr>
          <w:ilvl w:val="0"/>
          <w:numId w:val="1"/>
        </w:numPr>
        <w:spacing w:line="276" w:lineRule="auto"/>
        <w:ind w:left="360"/>
        <w:jc w:val="both"/>
        <w:rPr>
          <w:rFonts w:ascii="Arial" w:hAnsi="Arial" w:cs="Arial"/>
          <w:sz w:val="20"/>
          <w:szCs w:val="20"/>
        </w:rPr>
      </w:pPr>
      <w:r>
        <w:rPr>
          <w:rFonts w:ascii="Arial" w:hAnsi="Arial" w:cs="Arial"/>
          <w:sz w:val="20"/>
          <w:szCs w:val="20"/>
        </w:rPr>
        <w:t xml:space="preserve">Jednacím jazykem mezi objednatelem a </w:t>
      </w:r>
      <w:r w:rsidR="007F5C4F">
        <w:rPr>
          <w:rFonts w:ascii="Arial" w:hAnsi="Arial" w:cs="Arial"/>
          <w:sz w:val="20"/>
          <w:szCs w:val="20"/>
        </w:rPr>
        <w:t>dodavatel</w:t>
      </w:r>
      <w:r>
        <w:rPr>
          <w:rFonts w:ascii="Arial" w:hAnsi="Arial" w:cs="Arial"/>
          <w:sz w:val="20"/>
          <w:szCs w:val="20"/>
        </w:rPr>
        <w:t>em bude pro veškerá plnění vyplývající z této smlouvy výhradně jazyk český, a to včetně veškeré dokumentace vztahující se k předmětu této smlouvy a veřejné zakázky.</w:t>
      </w:r>
    </w:p>
    <w:p w:rsidR="00017A52" w:rsidRDefault="00017A52" w:rsidP="00017A52">
      <w:pPr>
        <w:pStyle w:val="Bezmezer"/>
        <w:spacing w:line="276" w:lineRule="auto"/>
        <w:jc w:val="both"/>
        <w:rPr>
          <w:rFonts w:ascii="Arial" w:hAnsi="Arial" w:cs="Arial"/>
          <w:sz w:val="20"/>
          <w:szCs w:val="20"/>
        </w:rPr>
      </w:pPr>
    </w:p>
    <w:p w:rsidR="00017A52" w:rsidRDefault="007F5C4F" w:rsidP="00332853">
      <w:pPr>
        <w:pStyle w:val="Bezmezer"/>
        <w:numPr>
          <w:ilvl w:val="0"/>
          <w:numId w:val="1"/>
        </w:numPr>
        <w:spacing w:line="276" w:lineRule="auto"/>
        <w:ind w:left="360"/>
        <w:jc w:val="both"/>
        <w:rPr>
          <w:rFonts w:ascii="Arial" w:hAnsi="Arial" w:cs="Arial"/>
          <w:sz w:val="20"/>
          <w:szCs w:val="20"/>
        </w:rPr>
      </w:pPr>
      <w:r>
        <w:rPr>
          <w:rFonts w:ascii="Arial" w:hAnsi="Arial" w:cs="Arial"/>
          <w:sz w:val="20"/>
          <w:szCs w:val="20"/>
        </w:rPr>
        <w:t>Dodavatel</w:t>
      </w:r>
      <w:r w:rsidR="00017A52">
        <w:rPr>
          <w:rFonts w:ascii="Arial" w:hAnsi="Arial" w:cs="Arial"/>
          <w:sz w:val="20"/>
          <w:szCs w:val="20"/>
        </w:rPr>
        <w:t xml:space="preserve"> není oprávněn postoupit ani převést jakákoli práva či povinnosti vyplývající z této smlouvy na třetí osobu či osoby bez předchozího výslovného písemného souhlasu objednatele.</w:t>
      </w:r>
    </w:p>
    <w:p w:rsidR="00017A52" w:rsidRDefault="00017A52" w:rsidP="00017A52">
      <w:pPr>
        <w:pStyle w:val="Bezmezer"/>
        <w:spacing w:line="276" w:lineRule="auto"/>
        <w:jc w:val="both"/>
        <w:rPr>
          <w:rFonts w:ascii="Arial" w:hAnsi="Arial" w:cs="Arial"/>
          <w:sz w:val="20"/>
          <w:szCs w:val="20"/>
        </w:rPr>
      </w:pPr>
    </w:p>
    <w:p w:rsidR="00017A52" w:rsidRDefault="007F5C4F" w:rsidP="00332853">
      <w:pPr>
        <w:pStyle w:val="Bezmezer"/>
        <w:numPr>
          <w:ilvl w:val="0"/>
          <w:numId w:val="1"/>
        </w:numPr>
        <w:spacing w:line="276" w:lineRule="auto"/>
        <w:ind w:left="360"/>
        <w:jc w:val="both"/>
        <w:rPr>
          <w:rFonts w:ascii="Arial" w:hAnsi="Arial" w:cs="Arial"/>
          <w:sz w:val="20"/>
          <w:szCs w:val="20"/>
        </w:rPr>
      </w:pPr>
      <w:r>
        <w:rPr>
          <w:rFonts w:ascii="Arial" w:hAnsi="Arial" w:cs="Arial"/>
          <w:sz w:val="20"/>
          <w:szCs w:val="20"/>
        </w:rPr>
        <w:t>Dodavatel</w:t>
      </w:r>
      <w:r w:rsidR="00C0330F">
        <w:rPr>
          <w:rFonts w:ascii="Arial" w:hAnsi="Arial" w:cs="Arial"/>
          <w:sz w:val="20"/>
          <w:szCs w:val="20"/>
        </w:rPr>
        <w:t xml:space="preserve"> uděluje bezvýhradný</w:t>
      </w:r>
      <w:r w:rsidR="00017A52">
        <w:rPr>
          <w:rFonts w:ascii="Arial" w:hAnsi="Arial" w:cs="Arial"/>
          <w:sz w:val="20"/>
          <w:szCs w:val="20"/>
        </w:rPr>
        <w:t xml:space="preserve"> souhlas s </w:t>
      </w:r>
      <w:r w:rsidR="00741794">
        <w:rPr>
          <w:rFonts w:ascii="Arial" w:hAnsi="Arial" w:cs="Arial"/>
          <w:sz w:val="20"/>
          <w:szCs w:val="20"/>
        </w:rPr>
        <w:t>u</w:t>
      </w:r>
      <w:r w:rsidR="00017A52">
        <w:rPr>
          <w:rFonts w:ascii="Arial" w:hAnsi="Arial" w:cs="Arial"/>
          <w:sz w:val="20"/>
          <w:szCs w:val="20"/>
        </w:rPr>
        <w:t xml:space="preserve">veřejněním plného znění této smlouvy </w:t>
      </w:r>
      <w:r w:rsidR="00741794">
        <w:rPr>
          <w:rFonts w:ascii="Arial" w:hAnsi="Arial" w:cs="Arial"/>
          <w:sz w:val="20"/>
          <w:szCs w:val="20"/>
        </w:rPr>
        <w:t xml:space="preserve">podle </w:t>
      </w:r>
      <w:r w:rsidR="007770F5">
        <w:rPr>
          <w:rFonts w:ascii="Arial" w:hAnsi="Arial" w:cs="Arial"/>
          <w:sz w:val="20"/>
          <w:szCs w:val="20"/>
        </w:rPr>
        <w:t>platných právních předpisů, zejména podle</w:t>
      </w:r>
      <w:r w:rsidR="00741794">
        <w:rPr>
          <w:rFonts w:ascii="Arial" w:hAnsi="Arial" w:cs="Arial"/>
          <w:sz w:val="20"/>
          <w:szCs w:val="20"/>
        </w:rPr>
        <w:t xml:space="preserve"> zákona č. 340/2015 Sb., o </w:t>
      </w:r>
      <w:r w:rsidR="00741794" w:rsidRPr="00375C42">
        <w:rPr>
          <w:rFonts w:ascii="Arial" w:hAnsi="Arial" w:cs="Arial"/>
          <w:sz w:val="20"/>
          <w:szCs w:val="20"/>
        </w:rPr>
        <w:t>zvláštních podmínkách účinnosti některých smluv, uveřejňování těchto smluv a o registru smluv (dále jen „zákon o registru smluv“)</w:t>
      </w:r>
      <w:r w:rsidR="00B9728D">
        <w:rPr>
          <w:rFonts w:ascii="Arial" w:hAnsi="Arial" w:cs="Arial"/>
          <w:sz w:val="20"/>
          <w:szCs w:val="20"/>
        </w:rPr>
        <w:t xml:space="preserve"> a</w:t>
      </w:r>
      <w:r w:rsidR="00017A52">
        <w:rPr>
          <w:rFonts w:ascii="Arial" w:hAnsi="Arial" w:cs="Arial"/>
          <w:sz w:val="20"/>
          <w:szCs w:val="20"/>
        </w:rPr>
        <w:t xml:space="preserve"> zákona č. 106/1999 Sb., o svobodném přístupu k informacím, ve znění pozdějších předpisů.</w:t>
      </w:r>
    </w:p>
    <w:p w:rsidR="00017A52" w:rsidRDefault="00017A52" w:rsidP="00017A52">
      <w:pPr>
        <w:pStyle w:val="Bezmezer"/>
        <w:spacing w:line="276" w:lineRule="auto"/>
        <w:jc w:val="both"/>
        <w:rPr>
          <w:rFonts w:ascii="Arial" w:hAnsi="Arial" w:cs="Arial"/>
          <w:sz w:val="20"/>
          <w:szCs w:val="20"/>
        </w:rPr>
      </w:pPr>
    </w:p>
    <w:p w:rsidR="00017A52" w:rsidRDefault="007F5C4F" w:rsidP="00332853">
      <w:pPr>
        <w:pStyle w:val="Bezmezer"/>
        <w:numPr>
          <w:ilvl w:val="0"/>
          <w:numId w:val="1"/>
        </w:numPr>
        <w:spacing w:line="276" w:lineRule="auto"/>
        <w:ind w:left="360"/>
        <w:jc w:val="both"/>
        <w:rPr>
          <w:rFonts w:ascii="Arial" w:hAnsi="Arial" w:cs="Arial"/>
          <w:sz w:val="20"/>
          <w:szCs w:val="20"/>
        </w:rPr>
      </w:pPr>
      <w:r>
        <w:rPr>
          <w:rFonts w:ascii="Arial" w:hAnsi="Arial" w:cs="Arial"/>
          <w:sz w:val="20"/>
          <w:szCs w:val="20"/>
        </w:rPr>
        <w:t>Dodavatel</w:t>
      </w:r>
      <w:r w:rsidR="00017A52">
        <w:rPr>
          <w:rFonts w:ascii="Arial" w:hAnsi="Arial" w:cs="Arial"/>
          <w:sz w:val="20"/>
          <w:szCs w:val="20"/>
        </w:rPr>
        <w:t xml:space="preserve"> souhlasí s tím, aby subjekty oprávněné podle zákona č. 320/2001 Sb., o finanční kontrole ve veřejné správě a o změně některých zákonů, ve znění pozdějších předpisů, provedly finanční kontrolu závazkového vztahu vyplývajícího z této smlouvy s tím, že se </w:t>
      </w:r>
      <w:r>
        <w:rPr>
          <w:rFonts w:ascii="Arial" w:hAnsi="Arial" w:cs="Arial"/>
          <w:sz w:val="20"/>
          <w:szCs w:val="20"/>
        </w:rPr>
        <w:t>dodavatel</w:t>
      </w:r>
      <w:r w:rsidR="00017A52">
        <w:rPr>
          <w:rFonts w:ascii="Arial" w:hAnsi="Arial" w:cs="Arial"/>
          <w:sz w:val="20"/>
          <w:szCs w:val="20"/>
        </w:rPr>
        <w:t xml:space="preserve"> podrobí této kontrole a bude působit jako osoba povinná ve smyslu </w:t>
      </w:r>
      <w:proofErr w:type="spellStart"/>
      <w:r w:rsidR="00017A52">
        <w:rPr>
          <w:rFonts w:ascii="Arial" w:hAnsi="Arial" w:cs="Arial"/>
          <w:sz w:val="20"/>
          <w:szCs w:val="20"/>
        </w:rPr>
        <w:t>ust</w:t>
      </w:r>
      <w:proofErr w:type="spellEnd"/>
      <w:r w:rsidR="00017A52">
        <w:rPr>
          <w:rFonts w:ascii="Arial" w:hAnsi="Arial" w:cs="Arial"/>
          <w:sz w:val="20"/>
          <w:szCs w:val="20"/>
        </w:rPr>
        <w:t>. § 2 písm. e) uvedeného zákona.</w:t>
      </w:r>
    </w:p>
    <w:p w:rsidR="00483CC6" w:rsidRDefault="00483CC6" w:rsidP="00483CC6">
      <w:pPr>
        <w:pStyle w:val="Bezmezer"/>
        <w:spacing w:line="276" w:lineRule="auto"/>
        <w:ind w:left="360"/>
        <w:jc w:val="both"/>
        <w:rPr>
          <w:rFonts w:ascii="Arial" w:hAnsi="Arial" w:cs="Arial"/>
          <w:sz w:val="20"/>
          <w:szCs w:val="20"/>
        </w:rPr>
      </w:pPr>
    </w:p>
    <w:p w:rsidR="00741794" w:rsidRDefault="00741794" w:rsidP="00332853">
      <w:pPr>
        <w:pStyle w:val="Bezmezer"/>
        <w:numPr>
          <w:ilvl w:val="0"/>
          <w:numId w:val="1"/>
        </w:numPr>
        <w:spacing w:line="276" w:lineRule="auto"/>
        <w:ind w:left="360"/>
        <w:jc w:val="both"/>
        <w:rPr>
          <w:rFonts w:ascii="Arial" w:hAnsi="Arial" w:cs="Arial"/>
          <w:sz w:val="20"/>
          <w:szCs w:val="20"/>
        </w:rPr>
      </w:pPr>
      <w:r>
        <w:rPr>
          <w:rFonts w:ascii="Arial" w:hAnsi="Arial" w:cs="Arial"/>
          <w:sz w:val="20"/>
          <w:szCs w:val="20"/>
        </w:rPr>
        <w:t>Smluvní strany se dohodly, že uveřejnění této smlouvy v registru smluv podle zákona o registru smluv zajistí objednatel.</w:t>
      </w:r>
    </w:p>
    <w:p w:rsidR="00017A52" w:rsidRDefault="00017A52" w:rsidP="00017A52">
      <w:pPr>
        <w:pStyle w:val="Bezmezer"/>
        <w:spacing w:line="276" w:lineRule="auto"/>
        <w:jc w:val="both"/>
        <w:rPr>
          <w:rFonts w:ascii="Arial" w:hAnsi="Arial" w:cs="Arial"/>
          <w:sz w:val="20"/>
          <w:szCs w:val="20"/>
        </w:rPr>
      </w:pPr>
    </w:p>
    <w:p w:rsidR="00E8263E" w:rsidRDefault="00017A52" w:rsidP="00E8263E">
      <w:pPr>
        <w:pStyle w:val="Bezmezer"/>
        <w:numPr>
          <w:ilvl w:val="0"/>
          <w:numId w:val="1"/>
        </w:numPr>
        <w:spacing w:line="276" w:lineRule="auto"/>
        <w:ind w:left="360"/>
        <w:jc w:val="both"/>
        <w:rPr>
          <w:rFonts w:ascii="Arial" w:hAnsi="Arial" w:cs="Arial"/>
          <w:sz w:val="20"/>
          <w:szCs w:val="20"/>
        </w:rPr>
      </w:pPr>
      <w:r>
        <w:rPr>
          <w:rFonts w:ascii="Arial" w:hAnsi="Arial" w:cs="Arial"/>
          <w:sz w:val="20"/>
          <w:szCs w:val="20"/>
        </w:rPr>
        <w:t>Smluvní strany prohlašují, že si tuto smlouvu přečetly a že byla uzavřena po vzájemném projednání všech smluvních podmínek. Autentičnost této smlouvy potvrzují svými podpisy.</w:t>
      </w:r>
    </w:p>
    <w:p w:rsidR="00E8263E" w:rsidRPr="00E8263E" w:rsidRDefault="00E8263E" w:rsidP="00E8263E">
      <w:pPr>
        <w:pStyle w:val="Bezmezer"/>
        <w:spacing w:line="276" w:lineRule="auto"/>
        <w:jc w:val="both"/>
        <w:rPr>
          <w:rFonts w:ascii="Arial" w:hAnsi="Arial" w:cs="Arial"/>
          <w:sz w:val="20"/>
          <w:szCs w:val="20"/>
        </w:rPr>
      </w:pPr>
    </w:p>
    <w:p w:rsidR="00E8263E" w:rsidRPr="00E8263E" w:rsidRDefault="00E8263E" w:rsidP="00E8263E">
      <w:pPr>
        <w:pStyle w:val="Bezmezer"/>
        <w:numPr>
          <w:ilvl w:val="0"/>
          <w:numId w:val="1"/>
        </w:numPr>
        <w:spacing w:line="276" w:lineRule="auto"/>
        <w:ind w:left="360"/>
        <w:jc w:val="both"/>
        <w:rPr>
          <w:rFonts w:ascii="Arial" w:hAnsi="Arial" w:cs="Arial"/>
          <w:sz w:val="20"/>
          <w:szCs w:val="20"/>
        </w:rPr>
      </w:pPr>
      <w:r w:rsidRPr="00E8263E">
        <w:rPr>
          <w:rFonts w:ascii="Arial" w:hAnsi="Arial" w:cs="Arial"/>
          <w:sz w:val="20"/>
          <w:szCs w:val="20"/>
        </w:rPr>
        <w:t>Tato smlouva nabývá platnosti dnem jejího podpisu oprávněnými zástupci obou smluvních stran a účinnosti dnem jejího uveřejnění v registru smluv.</w:t>
      </w:r>
    </w:p>
    <w:p w:rsidR="00017A52" w:rsidRDefault="00017A52" w:rsidP="00017A52">
      <w:pPr>
        <w:pStyle w:val="Bezmezer"/>
        <w:spacing w:line="276" w:lineRule="auto"/>
        <w:jc w:val="both"/>
        <w:rPr>
          <w:rFonts w:ascii="Arial" w:hAnsi="Arial" w:cs="Arial"/>
          <w:sz w:val="20"/>
          <w:szCs w:val="20"/>
        </w:rPr>
      </w:pPr>
    </w:p>
    <w:p w:rsidR="00017A52" w:rsidRDefault="00017A52" w:rsidP="00332853">
      <w:pPr>
        <w:pStyle w:val="Bezmezer"/>
        <w:numPr>
          <w:ilvl w:val="0"/>
          <w:numId w:val="1"/>
        </w:numPr>
        <w:spacing w:line="276" w:lineRule="auto"/>
        <w:ind w:left="360"/>
        <w:jc w:val="both"/>
        <w:rPr>
          <w:rFonts w:ascii="Arial" w:hAnsi="Arial" w:cs="Arial"/>
          <w:sz w:val="20"/>
          <w:szCs w:val="20"/>
        </w:rPr>
      </w:pPr>
      <w:r>
        <w:rPr>
          <w:rFonts w:ascii="Arial" w:hAnsi="Arial" w:cs="Arial"/>
          <w:sz w:val="20"/>
          <w:szCs w:val="20"/>
        </w:rPr>
        <w:t xml:space="preserve">Tato smlouva byla vyhotovena ve čtyřech stejnopisech, z nichž dva </w:t>
      </w:r>
      <w:r w:rsidR="00741794">
        <w:rPr>
          <w:rFonts w:ascii="Arial" w:hAnsi="Arial" w:cs="Arial"/>
          <w:sz w:val="20"/>
          <w:szCs w:val="20"/>
        </w:rPr>
        <w:t>obdrží objednatel</w:t>
      </w:r>
      <w:r>
        <w:rPr>
          <w:rFonts w:ascii="Arial" w:hAnsi="Arial" w:cs="Arial"/>
          <w:sz w:val="20"/>
          <w:szCs w:val="20"/>
        </w:rPr>
        <w:t xml:space="preserve"> a dva </w:t>
      </w:r>
      <w:r w:rsidR="007F5C4F">
        <w:rPr>
          <w:rFonts w:ascii="Arial" w:hAnsi="Arial" w:cs="Arial"/>
          <w:sz w:val="20"/>
          <w:szCs w:val="20"/>
        </w:rPr>
        <w:t>dodavatel</w:t>
      </w:r>
      <w:r>
        <w:rPr>
          <w:rFonts w:ascii="Arial" w:hAnsi="Arial" w:cs="Arial"/>
          <w:sz w:val="20"/>
          <w:szCs w:val="20"/>
        </w:rPr>
        <w:t>.</w:t>
      </w:r>
    </w:p>
    <w:p w:rsidR="00431AA6" w:rsidRDefault="00431AA6" w:rsidP="00431AA6">
      <w:pPr>
        <w:pStyle w:val="Bezmezer"/>
        <w:spacing w:line="276" w:lineRule="auto"/>
        <w:ind w:left="360"/>
        <w:jc w:val="both"/>
        <w:rPr>
          <w:rFonts w:ascii="Arial" w:hAnsi="Arial" w:cs="Arial"/>
          <w:sz w:val="20"/>
          <w:szCs w:val="20"/>
        </w:rPr>
      </w:pPr>
    </w:p>
    <w:p w:rsidR="00431AA6" w:rsidRDefault="00431AA6" w:rsidP="00332853">
      <w:pPr>
        <w:pStyle w:val="Bezmezer"/>
        <w:numPr>
          <w:ilvl w:val="0"/>
          <w:numId w:val="1"/>
        </w:numPr>
        <w:spacing w:line="276" w:lineRule="auto"/>
        <w:ind w:left="360"/>
        <w:jc w:val="both"/>
        <w:rPr>
          <w:rFonts w:ascii="Arial" w:hAnsi="Arial" w:cs="Arial"/>
          <w:sz w:val="20"/>
          <w:szCs w:val="20"/>
        </w:rPr>
      </w:pPr>
      <w:r>
        <w:rPr>
          <w:rFonts w:ascii="Arial" w:hAnsi="Arial" w:cs="Arial"/>
          <w:sz w:val="20"/>
          <w:szCs w:val="20"/>
        </w:rPr>
        <w:t>Nedílnou součástí této smlouvy je příloha č. 1 – Specifikace poskytnutých osobních údajů</w:t>
      </w:r>
    </w:p>
    <w:p w:rsidR="00017A52" w:rsidRDefault="00017A52" w:rsidP="00017A52">
      <w:pPr>
        <w:pStyle w:val="Bezmezer"/>
        <w:spacing w:line="276" w:lineRule="auto"/>
        <w:jc w:val="both"/>
        <w:rPr>
          <w:rFonts w:ascii="Arial" w:hAnsi="Arial" w:cs="Arial"/>
          <w:sz w:val="20"/>
          <w:szCs w:val="20"/>
        </w:rPr>
      </w:pPr>
    </w:p>
    <w:p w:rsidR="008A4986" w:rsidRPr="00CC36E3" w:rsidRDefault="008A4986" w:rsidP="00017A52">
      <w:pPr>
        <w:pStyle w:val="Bezmezer"/>
        <w:spacing w:line="276" w:lineRule="auto"/>
        <w:jc w:val="both"/>
        <w:rPr>
          <w:rFonts w:ascii="Arial" w:hAnsi="Arial" w:cs="Arial"/>
          <w:sz w:val="20"/>
          <w:szCs w:val="20"/>
        </w:rPr>
      </w:pPr>
    </w:p>
    <w:p w:rsidR="006F433D" w:rsidRDefault="006F433D" w:rsidP="00B95D2A">
      <w:pPr>
        <w:pStyle w:val="Bezmezer"/>
        <w:tabs>
          <w:tab w:val="left" w:pos="4820"/>
        </w:tabs>
        <w:spacing w:line="276" w:lineRule="auto"/>
        <w:jc w:val="both"/>
        <w:rPr>
          <w:rFonts w:ascii="Arial" w:hAnsi="Arial" w:cs="Arial"/>
          <w:sz w:val="20"/>
          <w:szCs w:val="20"/>
        </w:rPr>
      </w:pPr>
    </w:p>
    <w:p w:rsidR="00017A52" w:rsidRPr="00741794" w:rsidRDefault="00741794" w:rsidP="00B95D2A">
      <w:pPr>
        <w:pStyle w:val="Bezmezer"/>
        <w:tabs>
          <w:tab w:val="left" w:pos="4820"/>
        </w:tabs>
        <w:spacing w:line="276" w:lineRule="auto"/>
        <w:jc w:val="both"/>
        <w:rPr>
          <w:rFonts w:ascii="Arial" w:hAnsi="Arial" w:cs="Arial"/>
          <w:sz w:val="20"/>
          <w:szCs w:val="20"/>
          <w:vertAlign w:val="superscript"/>
        </w:rPr>
      </w:pPr>
      <w:r w:rsidRPr="00CC36E3">
        <w:rPr>
          <w:rFonts w:ascii="Arial" w:hAnsi="Arial" w:cs="Arial"/>
          <w:sz w:val="20"/>
          <w:szCs w:val="20"/>
        </w:rPr>
        <w:t>V Praze dne …………………</w:t>
      </w:r>
      <w:r w:rsidR="00017A52" w:rsidRPr="00CC36E3">
        <w:rPr>
          <w:rFonts w:ascii="Arial" w:hAnsi="Arial" w:cs="Arial"/>
          <w:sz w:val="20"/>
          <w:szCs w:val="20"/>
        </w:rPr>
        <w:tab/>
        <w:t xml:space="preserve">V </w:t>
      </w:r>
      <w:r w:rsidRPr="00CC36E3">
        <w:rPr>
          <w:rFonts w:ascii="Arial" w:hAnsi="Arial" w:cs="Arial"/>
          <w:sz w:val="20"/>
          <w:szCs w:val="20"/>
          <w:highlight w:val="yellow"/>
        </w:rPr>
        <w:t>…………………</w:t>
      </w:r>
      <w:r w:rsidRPr="00CC36E3">
        <w:rPr>
          <w:rFonts w:ascii="Arial" w:hAnsi="Arial" w:cs="Arial"/>
          <w:sz w:val="20"/>
          <w:szCs w:val="20"/>
          <w:highlight w:val="yellow"/>
          <w:vertAlign w:val="superscript"/>
        </w:rPr>
        <w:t>1</w:t>
      </w:r>
      <w:r w:rsidRPr="00CC36E3">
        <w:rPr>
          <w:rFonts w:ascii="Arial" w:hAnsi="Arial" w:cs="Arial"/>
          <w:sz w:val="20"/>
          <w:szCs w:val="20"/>
          <w:highlight w:val="yellow"/>
        </w:rPr>
        <w:t xml:space="preserve"> </w:t>
      </w:r>
      <w:r>
        <w:rPr>
          <w:rFonts w:ascii="Arial" w:hAnsi="Arial" w:cs="Arial"/>
          <w:sz w:val="20"/>
          <w:szCs w:val="20"/>
          <w:highlight w:val="yellow"/>
        </w:rPr>
        <w:t>dne ………………</w:t>
      </w:r>
      <w:r w:rsidRPr="00741794">
        <w:rPr>
          <w:rFonts w:ascii="Arial" w:hAnsi="Arial" w:cs="Arial"/>
          <w:sz w:val="20"/>
          <w:szCs w:val="20"/>
          <w:highlight w:val="yellow"/>
          <w:vertAlign w:val="superscript"/>
        </w:rPr>
        <w:t>1</w:t>
      </w:r>
    </w:p>
    <w:p w:rsidR="00F20839" w:rsidRDefault="00F20839" w:rsidP="00017A52">
      <w:pPr>
        <w:pStyle w:val="Bezmezer"/>
        <w:spacing w:line="276" w:lineRule="auto"/>
        <w:jc w:val="both"/>
        <w:rPr>
          <w:rFonts w:ascii="Arial" w:hAnsi="Arial" w:cs="Arial"/>
          <w:sz w:val="20"/>
          <w:szCs w:val="20"/>
        </w:rPr>
      </w:pPr>
    </w:p>
    <w:p w:rsidR="00F20839" w:rsidRDefault="00F20839" w:rsidP="00017A52">
      <w:pPr>
        <w:pStyle w:val="Bezmezer"/>
        <w:spacing w:line="276" w:lineRule="auto"/>
        <w:jc w:val="both"/>
        <w:rPr>
          <w:rFonts w:ascii="Arial" w:hAnsi="Arial" w:cs="Arial"/>
          <w:sz w:val="20"/>
          <w:szCs w:val="20"/>
        </w:rPr>
      </w:pPr>
    </w:p>
    <w:p w:rsidR="006F433D" w:rsidRDefault="006F433D" w:rsidP="00017A52">
      <w:pPr>
        <w:pStyle w:val="Bezmezer"/>
        <w:spacing w:line="276" w:lineRule="auto"/>
        <w:jc w:val="both"/>
        <w:rPr>
          <w:rFonts w:ascii="Arial" w:hAnsi="Arial" w:cs="Arial"/>
          <w:sz w:val="20"/>
          <w:szCs w:val="20"/>
        </w:rPr>
      </w:pPr>
    </w:p>
    <w:p w:rsidR="00017A52" w:rsidRDefault="00B95D2A" w:rsidP="00B95D2A">
      <w:pPr>
        <w:pStyle w:val="Bezmezer"/>
        <w:tabs>
          <w:tab w:val="left" w:pos="4820"/>
        </w:tabs>
        <w:spacing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r>
      <w:r w:rsidR="00017A52">
        <w:rPr>
          <w:rFonts w:ascii="Arial" w:hAnsi="Arial" w:cs="Arial"/>
          <w:sz w:val="20"/>
          <w:szCs w:val="20"/>
        </w:rPr>
        <w:t>……………………………………………..</w:t>
      </w:r>
    </w:p>
    <w:p w:rsidR="00017A52" w:rsidRPr="00F20839" w:rsidRDefault="00017A52" w:rsidP="00017A52">
      <w:pPr>
        <w:pStyle w:val="Bezmezer"/>
        <w:spacing w:line="276" w:lineRule="auto"/>
        <w:jc w:val="both"/>
        <w:rPr>
          <w:rFonts w:ascii="Arial" w:hAnsi="Arial" w:cs="Arial"/>
          <w:sz w:val="20"/>
          <w:szCs w:val="20"/>
          <w:vertAlign w:val="superscript"/>
        </w:rPr>
      </w:pPr>
      <w:r>
        <w:rPr>
          <w:rFonts w:ascii="Arial" w:hAnsi="Arial" w:cs="Arial"/>
          <w:sz w:val="20"/>
          <w:szCs w:val="20"/>
        </w:rPr>
        <w:t>Česká republika – Český statistický úřad</w:t>
      </w:r>
      <w:r>
        <w:rPr>
          <w:rFonts w:ascii="Arial" w:hAnsi="Arial" w:cs="Arial"/>
          <w:sz w:val="20"/>
          <w:szCs w:val="20"/>
        </w:rPr>
        <w:tab/>
      </w:r>
      <w:r>
        <w:rPr>
          <w:rFonts w:ascii="Arial" w:hAnsi="Arial" w:cs="Arial"/>
          <w:sz w:val="20"/>
          <w:szCs w:val="20"/>
        </w:rPr>
        <w:tab/>
      </w:r>
      <w:r>
        <w:rPr>
          <w:rFonts w:ascii="Arial" w:hAnsi="Arial" w:cs="Arial"/>
          <w:i/>
          <w:sz w:val="20"/>
          <w:szCs w:val="20"/>
          <w:highlight w:val="yellow"/>
        </w:rPr>
        <w:t>Náze</w:t>
      </w:r>
      <w:r w:rsidRPr="00F20839">
        <w:rPr>
          <w:rFonts w:ascii="Arial" w:hAnsi="Arial" w:cs="Arial"/>
          <w:i/>
          <w:sz w:val="20"/>
          <w:szCs w:val="20"/>
          <w:highlight w:val="yellow"/>
        </w:rPr>
        <w:t>v</w:t>
      </w:r>
      <w:r w:rsidR="00F20839" w:rsidRPr="00F20839">
        <w:rPr>
          <w:rFonts w:ascii="Arial" w:hAnsi="Arial" w:cs="Arial"/>
          <w:sz w:val="20"/>
          <w:szCs w:val="20"/>
          <w:highlight w:val="yellow"/>
          <w:vertAlign w:val="superscript"/>
        </w:rPr>
        <w:t>1</w:t>
      </w:r>
    </w:p>
    <w:p w:rsidR="00017A52" w:rsidRPr="00F20839" w:rsidRDefault="006D0B34" w:rsidP="00017A52">
      <w:pPr>
        <w:pStyle w:val="Bezmezer"/>
        <w:spacing w:line="276" w:lineRule="auto"/>
        <w:jc w:val="both"/>
        <w:rPr>
          <w:rFonts w:ascii="Arial" w:hAnsi="Arial" w:cs="Arial"/>
          <w:sz w:val="20"/>
          <w:szCs w:val="20"/>
          <w:vertAlign w:val="superscript"/>
        </w:rPr>
      </w:pPr>
      <w:r>
        <w:rPr>
          <w:rFonts w:ascii="Arial" w:hAnsi="Arial" w:cs="Arial"/>
          <w:sz w:val="20"/>
          <w:szCs w:val="20"/>
        </w:rPr>
        <w:t xml:space="preserve">Ing. Kateřina </w:t>
      </w:r>
      <w:proofErr w:type="spellStart"/>
      <w:r>
        <w:rPr>
          <w:rFonts w:ascii="Arial" w:hAnsi="Arial" w:cs="Arial"/>
          <w:sz w:val="20"/>
          <w:szCs w:val="20"/>
        </w:rPr>
        <w:t>Škarková</w:t>
      </w:r>
      <w:proofErr w:type="spellEnd"/>
      <w:r>
        <w:rPr>
          <w:rFonts w:ascii="Arial" w:hAnsi="Arial" w:cs="Arial"/>
          <w:sz w:val="20"/>
          <w:szCs w:val="20"/>
        </w:rPr>
        <w:t>, zastupující ředitele</w:t>
      </w:r>
      <w:r w:rsidR="00017A52">
        <w:rPr>
          <w:rFonts w:ascii="Arial" w:hAnsi="Arial" w:cs="Arial"/>
          <w:sz w:val="20"/>
          <w:szCs w:val="20"/>
        </w:rPr>
        <w:tab/>
      </w:r>
      <w:r w:rsidR="00017A52">
        <w:rPr>
          <w:rFonts w:ascii="Arial" w:hAnsi="Arial" w:cs="Arial"/>
          <w:sz w:val="20"/>
          <w:szCs w:val="20"/>
        </w:rPr>
        <w:tab/>
      </w:r>
      <w:r w:rsidR="00017A52">
        <w:rPr>
          <w:rFonts w:ascii="Arial" w:hAnsi="Arial" w:cs="Arial"/>
          <w:i/>
          <w:sz w:val="20"/>
          <w:szCs w:val="20"/>
          <w:highlight w:val="yellow"/>
        </w:rPr>
        <w:t xml:space="preserve">Jméno a příjmení </w:t>
      </w:r>
      <w:r w:rsidR="00017A52" w:rsidRPr="00F20839">
        <w:rPr>
          <w:rFonts w:ascii="Arial" w:hAnsi="Arial" w:cs="Arial"/>
          <w:i/>
          <w:sz w:val="20"/>
          <w:szCs w:val="20"/>
          <w:highlight w:val="yellow"/>
        </w:rPr>
        <w:t>zástupce</w:t>
      </w:r>
      <w:r w:rsidR="00F20839" w:rsidRPr="00F20839">
        <w:rPr>
          <w:rFonts w:ascii="Arial" w:hAnsi="Arial" w:cs="Arial"/>
          <w:sz w:val="20"/>
          <w:szCs w:val="20"/>
          <w:highlight w:val="yellow"/>
          <w:vertAlign w:val="superscript"/>
        </w:rPr>
        <w:t>1</w:t>
      </w:r>
    </w:p>
    <w:p w:rsidR="00017A52" w:rsidRDefault="006D0B34" w:rsidP="00017A52">
      <w:pPr>
        <w:pStyle w:val="Bezmezer"/>
        <w:spacing w:line="276" w:lineRule="auto"/>
        <w:jc w:val="both"/>
        <w:rPr>
          <w:rFonts w:ascii="Arial" w:hAnsi="Arial" w:cs="Arial"/>
          <w:sz w:val="20"/>
          <w:szCs w:val="20"/>
          <w:vertAlign w:val="superscript"/>
        </w:rPr>
      </w:pPr>
      <w:r>
        <w:rPr>
          <w:rFonts w:ascii="Arial" w:hAnsi="Arial" w:cs="Arial"/>
          <w:sz w:val="20"/>
          <w:szCs w:val="20"/>
        </w:rPr>
        <w:t>sekce ekonomické a správní</w:t>
      </w:r>
      <w:r>
        <w:rPr>
          <w:rFonts w:ascii="Arial" w:hAnsi="Arial" w:cs="Arial"/>
          <w:sz w:val="20"/>
          <w:szCs w:val="20"/>
        </w:rPr>
        <w:tab/>
      </w:r>
      <w:r w:rsidR="008A4986">
        <w:rPr>
          <w:rFonts w:ascii="Arial" w:hAnsi="Arial" w:cs="Arial"/>
          <w:sz w:val="20"/>
          <w:szCs w:val="20"/>
        </w:rPr>
        <w:tab/>
      </w:r>
      <w:r w:rsidR="008A4986">
        <w:rPr>
          <w:rFonts w:ascii="Arial" w:hAnsi="Arial" w:cs="Arial"/>
          <w:sz w:val="20"/>
          <w:szCs w:val="20"/>
        </w:rPr>
        <w:tab/>
      </w:r>
      <w:r w:rsidR="008A4986">
        <w:rPr>
          <w:rFonts w:ascii="Arial" w:hAnsi="Arial" w:cs="Arial"/>
          <w:sz w:val="20"/>
          <w:szCs w:val="20"/>
        </w:rPr>
        <w:tab/>
      </w:r>
      <w:r w:rsidR="00017A52" w:rsidRPr="00F20839">
        <w:rPr>
          <w:rFonts w:ascii="Arial" w:hAnsi="Arial" w:cs="Arial"/>
          <w:i/>
          <w:sz w:val="20"/>
          <w:szCs w:val="20"/>
          <w:highlight w:val="yellow"/>
        </w:rPr>
        <w:t>Funkce</w:t>
      </w:r>
      <w:r w:rsidR="00F20839" w:rsidRPr="00F20839">
        <w:rPr>
          <w:rFonts w:ascii="Arial" w:hAnsi="Arial" w:cs="Arial"/>
          <w:sz w:val="20"/>
          <w:szCs w:val="20"/>
          <w:highlight w:val="yellow"/>
          <w:vertAlign w:val="superscript"/>
        </w:rPr>
        <w:t>1</w:t>
      </w:r>
    </w:p>
    <w:p w:rsidR="00431AA6" w:rsidRDefault="00431AA6">
      <w:pPr>
        <w:rPr>
          <w:rFonts w:ascii="Arial" w:hAnsi="Arial" w:cs="Arial"/>
          <w:sz w:val="20"/>
          <w:szCs w:val="20"/>
          <w:highlight w:val="yellow"/>
          <w:vertAlign w:val="superscript"/>
        </w:rPr>
      </w:pPr>
      <w:r>
        <w:rPr>
          <w:rFonts w:ascii="Arial" w:hAnsi="Arial" w:cs="Arial"/>
          <w:sz w:val="20"/>
          <w:szCs w:val="20"/>
          <w:highlight w:val="yellow"/>
          <w:vertAlign w:val="superscript"/>
        </w:rPr>
        <w:br w:type="page"/>
      </w:r>
    </w:p>
    <w:p w:rsidR="00431AA6" w:rsidRDefault="00431AA6" w:rsidP="00431AA6">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lastRenderedPageBreak/>
        <w:t>Příloha č. 1</w:t>
      </w:r>
    </w:p>
    <w:p w:rsidR="00431AA6" w:rsidRDefault="00431AA6" w:rsidP="00431AA6">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Smlouvy o dílo</w:t>
      </w:r>
    </w:p>
    <w:p w:rsidR="00431AA6" w:rsidRDefault="00431AA6" w:rsidP="00431AA6">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Specifikace poskytnutých osobních údajů</w:t>
      </w:r>
    </w:p>
    <w:p w:rsidR="00431AA6" w:rsidRDefault="00431AA6" w:rsidP="00017A52">
      <w:pPr>
        <w:pStyle w:val="Bezmezer"/>
        <w:spacing w:line="276" w:lineRule="auto"/>
        <w:jc w:val="both"/>
        <w:rPr>
          <w:rFonts w:ascii="Arial" w:hAnsi="Arial" w:cs="Arial"/>
          <w:b/>
          <w:sz w:val="20"/>
          <w:szCs w:val="20"/>
        </w:rPr>
      </w:pPr>
    </w:p>
    <w:p w:rsidR="00431AA6" w:rsidRPr="0071302F" w:rsidRDefault="00431AA6" w:rsidP="00431AA6">
      <w:pPr>
        <w:pStyle w:val="Bezmezer"/>
        <w:spacing w:line="276" w:lineRule="auto"/>
        <w:jc w:val="both"/>
        <w:rPr>
          <w:rFonts w:ascii="Arial" w:hAnsi="Arial" w:cs="Arial"/>
          <w:b/>
          <w:sz w:val="20"/>
          <w:szCs w:val="20"/>
        </w:rPr>
      </w:pPr>
      <w:r w:rsidRPr="0071302F">
        <w:rPr>
          <w:rFonts w:ascii="Arial" w:hAnsi="Arial" w:cs="Arial"/>
          <w:b/>
          <w:sz w:val="20"/>
          <w:szCs w:val="20"/>
        </w:rPr>
        <w:t>Subjekty údajů</w:t>
      </w:r>
    </w:p>
    <w:p w:rsidR="00431AA6" w:rsidRPr="00431AA6" w:rsidRDefault="00431AA6" w:rsidP="00431AA6">
      <w:pPr>
        <w:pStyle w:val="Bezmezer"/>
        <w:spacing w:line="276" w:lineRule="auto"/>
        <w:jc w:val="both"/>
        <w:rPr>
          <w:rFonts w:ascii="Arial" w:hAnsi="Arial" w:cs="Arial"/>
          <w:sz w:val="20"/>
          <w:szCs w:val="20"/>
          <w:u w:val="single"/>
        </w:rPr>
      </w:pPr>
      <w:r w:rsidRPr="00431AA6">
        <w:rPr>
          <w:rFonts w:ascii="Arial" w:hAnsi="Arial" w:cs="Arial"/>
          <w:sz w:val="20"/>
          <w:szCs w:val="20"/>
          <w:u w:val="single"/>
        </w:rPr>
        <w:t>Poskytnuté a zpracovávané osobní údaje se týkají následujících kategorií subjektů údajů:</w:t>
      </w:r>
    </w:p>
    <w:p w:rsidR="00431AA6" w:rsidRDefault="00431AA6" w:rsidP="00431AA6">
      <w:pPr>
        <w:pStyle w:val="Bezmezer"/>
        <w:spacing w:line="276" w:lineRule="auto"/>
        <w:jc w:val="both"/>
        <w:rPr>
          <w:rFonts w:ascii="Arial" w:hAnsi="Arial" w:cs="Arial"/>
          <w:sz w:val="20"/>
          <w:szCs w:val="20"/>
        </w:rPr>
      </w:pPr>
      <w:r w:rsidRPr="00431AA6">
        <w:rPr>
          <w:rFonts w:ascii="Arial" w:hAnsi="Arial" w:cs="Arial"/>
          <w:sz w:val="20"/>
          <w:szCs w:val="20"/>
        </w:rPr>
        <w:t>Fyzické osoby, které budou provádět činnosti a práce při plnění smlouvy</w:t>
      </w:r>
    </w:p>
    <w:p w:rsidR="0071302F" w:rsidRPr="00431AA6" w:rsidRDefault="0071302F" w:rsidP="00431AA6">
      <w:pPr>
        <w:pStyle w:val="Bezmezer"/>
        <w:spacing w:line="276" w:lineRule="auto"/>
        <w:jc w:val="both"/>
        <w:rPr>
          <w:rFonts w:ascii="Arial" w:hAnsi="Arial" w:cs="Arial"/>
          <w:sz w:val="20"/>
          <w:szCs w:val="20"/>
        </w:rPr>
      </w:pPr>
      <w:r>
        <w:rPr>
          <w:rFonts w:ascii="Arial" w:hAnsi="Arial" w:cs="Arial"/>
          <w:sz w:val="20"/>
          <w:szCs w:val="20"/>
        </w:rPr>
        <w:t>Statutární zástupci smluvních stran</w:t>
      </w:r>
    </w:p>
    <w:p w:rsidR="00C164E3" w:rsidRDefault="00C164E3" w:rsidP="00431AA6">
      <w:pPr>
        <w:pStyle w:val="Bezmezer"/>
        <w:spacing w:line="276" w:lineRule="auto"/>
        <w:jc w:val="both"/>
        <w:rPr>
          <w:rFonts w:ascii="Arial" w:hAnsi="Arial" w:cs="Arial"/>
          <w:b/>
          <w:sz w:val="20"/>
          <w:szCs w:val="20"/>
        </w:rPr>
      </w:pPr>
    </w:p>
    <w:p w:rsidR="00431AA6" w:rsidRPr="0071302F" w:rsidRDefault="00431AA6" w:rsidP="00431AA6">
      <w:pPr>
        <w:pStyle w:val="Bezmezer"/>
        <w:spacing w:line="276" w:lineRule="auto"/>
        <w:jc w:val="both"/>
        <w:rPr>
          <w:rFonts w:ascii="Arial" w:hAnsi="Arial" w:cs="Arial"/>
          <w:b/>
          <w:sz w:val="20"/>
          <w:szCs w:val="20"/>
        </w:rPr>
      </w:pPr>
      <w:r w:rsidRPr="0071302F">
        <w:rPr>
          <w:rFonts w:ascii="Arial" w:hAnsi="Arial" w:cs="Arial"/>
          <w:b/>
          <w:sz w:val="20"/>
          <w:szCs w:val="20"/>
        </w:rPr>
        <w:t>Povaha zpracování</w:t>
      </w:r>
    </w:p>
    <w:p w:rsidR="00431AA6" w:rsidRPr="00431AA6" w:rsidRDefault="00431AA6" w:rsidP="00431AA6">
      <w:pPr>
        <w:pStyle w:val="Bezmezer"/>
        <w:spacing w:line="276" w:lineRule="auto"/>
        <w:jc w:val="both"/>
        <w:rPr>
          <w:rFonts w:ascii="Arial" w:hAnsi="Arial" w:cs="Arial"/>
          <w:sz w:val="20"/>
          <w:szCs w:val="20"/>
        </w:rPr>
      </w:pPr>
      <w:r w:rsidRPr="00431AA6">
        <w:rPr>
          <w:rFonts w:ascii="Arial" w:hAnsi="Arial" w:cs="Arial"/>
          <w:sz w:val="20"/>
          <w:szCs w:val="20"/>
        </w:rPr>
        <w:t>Poskytnuté osobní údaje budou zpracovávány shromážděním, zaznamenáním, uspořádáním, uložením, kontrolou, aktualizováním, vyhledáním, nahlédnutím, použitím, uchováním, výměnou, výmazem nebo zničením.</w:t>
      </w:r>
    </w:p>
    <w:p w:rsidR="00431AA6" w:rsidRPr="00431AA6" w:rsidRDefault="00431AA6" w:rsidP="00431AA6">
      <w:pPr>
        <w:pStyle w:val="Bezmezer"/>
        <w:spacing w:line="276" w:lineRule="auto"/>
        <w:jc w:val="both"/>
        <w:rPr>
          <w:rFonts w:ascii="Arial" w:hAnsi="Arial" w:cs="Arial"/>
          <w:sz w:val="20"/>
          <w:szCs w:val="20"/>
        </w:rPr>
      </w:pPr>
      <w:r w:rsidRPr="00431AA6">
        <w:rPr>
          <w:rFonts w:ascii="Arial" w:hAnsi="Arial" w:cs="Arial"/>
          <w:sz w:val="20"/>
          <w:szCs w:val="20"/>
        </w:rPr>
        <w:t>Zpracování bude prováděno manuálně, v listinné nebo elektronické podobě.</w:t>
      </w:r>
    </w:p>
    <w:p w:rsidR="00C164E3" w:rsidRDefault="00C164E3" w:rsidP="00431AA6">
      <w:pPr>
        <w:pStyle w:val="Bezmezer"/>
        <w:spacing w:line="276" w:lineRule="auto"/>
        <w:jc w:val="both"/>
        <w:rPr>
          <w:rFonts w:ascii="Arial" w:hAnsi="Arial" w:cs="Arial"/>
          <w:b/>
          <w:sz w:val="20"/>
          <w:szCs w:val="20"/>
        </w:rPr>
      </w:pPr>
    </w:p>
    <w:p w:rsidR="00431AA6" w:rsidRPr="0071302F" w:rsidRDefault="00431AA6" w:rsidP="00431AA6">
      <w:pPr>
        <w:pStyle w:val="Bezmezer"/>
        <w:spacing w:line="276" w:lineRule="auto"/>
        <w:jc w:val="both"/>
        <w:rPr>
          <w:rFonts w:ascii="Arial" w:hAnsi="Arial" w:cs="Arial"/>
          <w:b/>
          <w:sz w:val="20"/>
          <w:szCs w:val="20"/>
        </w:rPr>
      </w:pPr>
      <w:r w:rsidRPr="0071302F">
        <w:rPr>
          <w:rFonts w:ascii="Arial" w:hAnsi="Arial" w:cs="Arial"/>
          <w:b/>
          <w:sz w:val="20"/>
          <w:szCs w:val="20"/>
        </w:rPr>
        <w:t>Účel zpracování osobních údajů</w:t>
      </w:r>
    </w:p>
    <w:p w:rsidR="00431AA6" w:rsidRPr="00431AA6" w:rsidRDefault="00431AA6" w:rsidP="00431AA6">
      <w:pPr>
        <w:pStyle w:val="Bezmezer"/>
        <w:spacing w:line="276" w:lineRule="auto"/>
        <w:jc w:val="both"/>
        <w:rPr>
          <w:rFonts w:ascii="Arial" w:hAnsi="Arial" w:cs="Arial"/>
          <w:sz w:val="20"/>
          <w:szCs w:val="20"/>
          <w:u w:val="single"/>
        </w:rPr>
      </w:pPr>
      <w:r w:rsidRPr="00431AA6">
        <w:rPr>
          <w:rFonts w:ascii="Arial" w:hAnsi="Arial" w:cs="Arial"/>
          <w:sz w:val="20"/>
          <w:szCs w:val="20"/>
          <w:u w:val="single"/>
        </w:rPr>
        <w:t>Zpracování osobních údajů je prováděno pro konkrétní účel:</w:t>
      </w:r>
    </w:p>
    <w:p w:rsidR="00431AA6" w:rsidRPr="00431AA6" w:rsidRDefault="00431AA6" w:rsidP="00431AA6">
      <w:pPr>
        <w:pStyle w:val="Bezmezer"/>
        <w:spacing w:line="276" w:lineRule="auto"/>
        <w:jc w:val="both"/>
        <w:rPr>
          <w:rFonts w:ascii="Arial" w:hAnsi="Arial" w:cs="Arial"/>
          <w:sz w:val="20"/>
          <w:szCs w:val="20"/>
        </w:rPr>
      </w:pPr>
      <w:r w:rsidRPr="00431AA6">
        <w:rPr>
          <w:rFonts w:ascii="Arial" w:hAnsi="Arial" w:cs="Arial"/>
          <w:sz w:val="20"/>
          <w:szCs w:val="20"/>
        </w:rPr>
        <w:t xml:space="preserve">Provádění činností a prací při plnění </w:t>
      </w:r>
      <w:r w:rsidR="00875EBE">
        <w:rPr>
          <w:rFonts w:ascii="Arial" w:hAnsi="Arial" w:cs="Arial"/>
          <w:sz w:val="20"/>
          <w:szCs w:val="20"/>
        </w:rPr>
        <w:t>s</w:t>
      </w:r>
      <w:r w:rsidRPr="00431AA6">
        <w:rPr>
          <w:rFonts w:ascii="Arial" w:hAnsi="Arial" w:cs="Arial"/>
          <w:sz w:val="20"/>
          <w:szCs w:val="20"/>
        </w:rPr>
        <w:t xml:space="preserve">mlouvy </w:t>
      </w:r>
    </w:p>
    <w:p w:rsidR="00C164E3" w:rsidRDefault="00C164E3" w:rsidP="00431AA6">
      <w:pPr>
        <w:pStyle w:val="Bezmezer"/>
        <w:spacing w:line="276" w:lineRule="auto"/>
        <w:jc w:val="both"/>
        <w:rPr>
          <w:rFonts w:ascii="Arial" w:hAnsi="Arial" w:cs="Arial"/>
          <w:b/>
          <w:sz w:val="20"/>
          <w:szCs w:val="20"/>
        </w:rPr>
      </w:pPr>
    </w:p>
    <w:p w:rsidR="00431AA6" w:rsidRPr="00875EBE" w:rsidRDefault="00431AA6" w:rsidP="00431AA6">
      <w:pPr>
        <w:pStyle w:val="Bezmezer"/>
        <w:spacing w:line="276" w:lineRule="auto"/>
        <w:jc w:val="both"/>
        <w:rPr>
          <w:rFonts w:ascii="Arial" w:hAnsi="Arial" w:cs="Arial"/>
          <w:b/>
          <w:sz w:val="20"/>
          <w:szCs w:val="20"/>
          <w:u w:val="single"/>
        </w:rPr>
      </w:pPr>
      <w:r w:rsidRPr="00875EBE">
        <w:rPr>
          <w:rFonts w:ascii="Arial" w:hAnsi="Arial" w:cs="Arial"/>
          <w:b/>
          <w:sz w:val="20"/>
          <w:szCs w:val="20"/>
        </w:rPr>
        <w:t>Kategorie subjektů údajů a typ poskytnutých osobních údajů</w:t>
      </w:r>
    </w:p>
    <w:p w:rsidR="00431AA6" w:rsidRPr="00431AA6" w:rsidRDefault="00431AA6" w:rsidP="00431AA6">
      <w:pPr>
        <w:pStyle w:val="Bezmezer"/>
        <w:spacing w:line="276" w:lineRule="auto"/>
        <w:jc w:val="both"/>
        <w:rPr>
          <w:rFonts w:ascii="Arial" w:hAnsi="Arial" w:cs="Arial"/>
          <w:sz w:val="20"/>
          <w:szCs w:val="20"/>
          <w:u w:val="single"/>
        </w:rPr>
      </w:pPr>
      <w:r w:rsidRPr="00431AA6">
        <w:rPr>
          <w:rFonts w:ascii="Arial" w:hAnsi="Arial" w:cs="Arial"/>
          <w:sz w:val="20"/>
          <w:szCs w:val="20"/>
          <w:u w:val="single"/>
        </w:rPr>
        <w:t>Poskytnuté osobní údaje se týkají těchto kategorií subjektů údajů:</w:t>
      </w:r>
    </w:p>
    <w:p w:rsidR="00431AA6" w:rsidRPr="00431AA6" w:rsidRDefault="00875EBE" w:rsidP="00431AA6">
      <w:pPr>
        <w:pStyle w:val="Bezmezer"/>
        <w:spacing w:line="276" w:lineRule="auto"/>
        <w:jc w:val="both"/>
        <w:rPr>
          <w:rFonts w:ascii="Arial" w:hAnsi="Arial" w:cs="Arial"/>
          <w:sz w:val="20"/>
          <w:szCs w:val="20"/>
        </w:rPr>
      </w:pPr>
      <w:r>
        <w:rPr>
          <w:rFonts w:ascii="Arial" w:hAnsi="Arial" w:cs="Arial"/>
          <w:sz w:val="20"/>
          <w:szCs w:val="20"/>
        </w:rPr>
        <w:t>Statutární zástupci a p</w:t>
      </w:r>
      <w:r w:rsidR="00431AA6" w:rsidRPr="00431AA6">
        <w:rPr>
          <w:rFonts w:ascii="Arial" w:hAnsi="Arial" w:cs="Arial"/>
          <w:sz w:val="20"/>
          <w:szCs w:val="20"/>
        </w:rPr>
        <w:t>racovníci smluvních stran a ostatní fyzické osoby spolupracující se smluvními stranami při plnění smlouvy a prováděcích smluv.</w:t>
      </w:r>
    </w:p>
    <w:p w:rsidR="00C164E3" w:rsidRDefault="00C164E3" w:rsidP="00431AA6">
      <w:pPr>
        <w:pStyle w:val="Bezmezer"/>
        <w:spacing w:line="276" w:lineRule="auto"/>
        <w:jc w:val="both"/>
        <w:rPr>
          <w:rFonts w:ascii="Arial" w:hAnsi="Arial" w:cs="Arial"/>
          <w:b/>
          <w:sz w:val="20"/>
          <w:szCs w:val="20"/>
        </w:rPr>
      </w:pPr>
    </w:p>
    <w:p w:rsidR="00431AA6" w:rsidRPr="00875EBE" w:rsidRDefault="00431AA6" w:rsidP="00431AA6">
      <w:pPr>
        <w:pStyle w:val="Bezmezer"/>
        <w:spacing w:line="276" w:lineRule="auto"/>
        <w:jc w:val="both"/>
        <w:rPr>
          <w:rFonts w:ascii="Arial" w:hAnsi="Arial" w:cs="Arial"/>
          <w:b/>
          <w:sz w:val="20"/>
          <w:szCs w:val="20"/>
        </w:rPr>
      </w:pPr>
      <w:r w:rsidRPr="00875EBE">
        <w:rPr>
          <w:rFonts w:ascii="Arial" w:hAnsi="Arial" w:cs="Arial"/>
          <w:b/>
          <w:sz w:val="20"/>
          <w:szCs w:val="20"/>
        </w:rPr>
        <w:t>Typ poskytnutých osobních údajů</w:t>
      </w:r>
    </w:p>
    <w:p w:rsidR="00431AA6" w:rsidRPr="00431AA6" w:rsidRDefault="00431AA6" w:rsidP="00431AA6">
      <w:pPr>
        <w:pStyle w:val="Bezmezer"/>
        <w:spacing w:line="276" w:lineRule="auto"/>
        <w:jc w:val="both"/>
        <w:rPr>
          <w:rFonts w:ascii="Arial" w:hAnsi="Arial" w:cs="Arial"/>
          <w:sz w:val="20"/>
          <w:szCs w:val="20"/>
          <w:u w:val="single"/>
        </w:rPr>
      </w:pPr>
      <w:r w:rsidRPr="00431AA6">
        <w:rPr>
          <w:rFonts w:ascii="Arial" w:hAnsi="Arial" w:cs="Arial"/>
          <w:sz w:val="20"/>
          <w:szCs w:val="20"/>
          <w:u w:val="single"/>
        </w:rPr>
        <w:t>Poskytnutými osobními údaji jsou:</w:t>
      </w:r>
    </w:p>
    <w:p w:rsidR="00431AA6" w:rsidRPr="00431AA6" w:rsidRDefault="00431AA6" w:rsidP="00431AA6">
      <w:pPr>
        <w:pStyle w:val="Bezmezer"/>
        <w:spacing w:line="276" w:lineRule="auto"/>
        <w:jc w:val="both"/>
        <w:rPr>
          <w:rFonts w:ascii="Arial" w:hAnsi="Arial" w:cs="Arial"/>
          <w:sz w:val="20"/>
          <w:szCs w:val="20"/>
        </w:rPr>
      </w:pPr>
      <w:r w:rsidRPr="00431AA6">
        <w:rPr>
          <w:rFonts w:ascii="Arial" w:hAnsi="Arial" w:cs="Arial"/>
          <w:sz w:val="20"/>
          <w:szCs w:val="20"/>
        </w:rPr>
        <w:t>Jméno, příjmení, datum narození, kontaktní e-mail, telefon.</w:t>
      </w:r>
    </w:p>
    <w:p w:rsidR="00C164E3" w:rsidRDefault="00C164E3" w:rsidP="00431AA6">
      <w:pPr>
        <w:pStyle w:val="Bezmezer"/>
        <w:spacing w:line="276" w:lineRule="auto"/>
        <w:jc w:val="both"/>
        <w:rPr>
          <w:rFonts w:ascii="Arial" w:hAnsi="Arial" w:cs="Arial"/>
          <w:b/>
          <w:sz w:val="20"/>
          <w:szCs w:val="20"/>
        </w:rPr>
      </w:pPr>
    </w:p>
    <w:p w:rsidR="00431AA6" w:rsidRPr="00875EBE" w:rsidRDefault="00431AA6" w:rsidP="00431AA6">
      <w:pPr>
        <w:pStyle w:val="Bezmezer"/>
        <w:spacing w:line="276" w:lineRule="auto"/>
        <w:jc w:val="both"/>
        <w:rPr>
          <w:rFonts w:ascii="Arial" w:hAnsi="Arial" w:cs="Arial"/>
          <w:b/>
          <w:sz w:val="20"/>
          <w:szCs w:val="20"/>
        </w:rPr>
      </w:pPr>
      <w:r w:rsidRPr="00875EBE">
        <w:rPr>
          <w:rFonts w:ascii="Arial" w:hAnsi="Arial" w:cs="Arial"/>
          <w:b/>
          <w:sz w:val="20"/>
          <w:szCs w:val="20"/>
        </w:rPr>
        <w:t>Příjemci poskytnutých osobních údajů</w:t>
      </w:r>
    </w:p>
    <w:p w:rsidR="00431AA6" w:rsidRPr="00431AA6" w:rsidRDefault="00431AA6" w:rsidP="00431AA6">
      <w:pPr>
        <w:pStyle w:val="Bezmezer"/>
        <w:spacing w:line="276" w:lineRule="auto"/>
        <w:jc w:val="both"/>
        <w:rPr>
          <w:rFonts w:ascii="Arial" w:hAnsi="Arial" w:cs="Arial"/>
          <w:sz w:val="20"/>
          <w:szCs w:val="20"/>
          <w:u w:val="single"/>
        </w:rPr>
      </w:pPr>
      <w:r w:rsidRPr="00431AA6">
        <w:rPr>
          <w:rFonts w:ascii="Arial" w:hAnsi="Arial" w:cs="Arial"/>
          <w:sz w:val="20"/>
          <w:szCs w:val="20"/>
          <w:u w:val="single"/>
        </w:rPr>
        <w:t>S poskytnutými osobními údaji mohou být seznámeni pouze tito příjemci nebo kategorie příjemců:</w:t>
      </w:r>
    </w:p>
    <w:p w:rsidR="00431AA6" w:rsidRPr="00431AA6" w:rsidRDefault="00E5546C" w:rsidP="00431AA6">
      <w:pPr>
        <w:pStyle w:val="Bezmezer"/>
        <w:spacing w:line="276" w:lineRule="auto"/>
        <w:jc w:val="both"/>
        <w:rPr>
          <w:rFonts w:ascii="Arial" w:hAnsi="Arial" w:cs="Arial"/>
          <w:sz w:val="20"/>
          <w:szCs w:val="20"/>
        </w:rPr>
      </w:pPr>
      <w:r>
        <w:rPr>
          <w:rFonts w:ascii="Arial" w:hAnsi="Arial" w:cs="Arial"/>
          <w:sz w:val="20"/>
          <w:szCs w:val="20"/>
        </w:rPr>
        <w:t>Statutární zástupci a p</w:t>
      </w:r>
      <w:r w:rsidR="00431AA6" w:rsidRPr="00431AA6">
        <w:rPr>
          <w:rFonts w:ascii="Arial" w:hAnsi="Arial" w:cs="Arial"/>
          <w:sz w:val="20"/>
          <w:szCs w:val="20"/>
        </w:rPr>
        <w:t xml:space="preserve">racovníci smluvních stran, kteří se podílejí na realizaci </w:t>
      </w:r>
      <w:r>
        <w:rPr>
          <w:rFonts w:ascii="Arial" w:hAnsi="Arial" w:cs="Arial"/>
          <w:sz w:val="20"/>
          <w:szCs w:val="20"/>
        </w:rPr>
        <w:t>s</w:t>
      </w:r>
      <w:r w:rsidR="00431AA6" w:rsidRPr="00431AA6">
        <w:rPr>
          <w:rFonts w:ascii="Arial" w:hAnsi="Arial" w:cs="Arial"/>
          <w:sz w:val="20"/>
          <w:szCs w:val="20"/>
        </w:rPr>
        <w:t>mlouvy</w:t>
      </w:r>
    </w:p>
    <w:p w:rsidR="00C164E3" w:rsidRDefault="00C164E3" w:rsidP="00431AA6">
      <w:pPr>
        <w:pStyle w:val="Bezmezer"/>
        <w:spacing w:line="276" w:lineRule="auto"/>
        <w:jc w:val="both"/>
        <w:rPr>
          <w:rFonts w:ascii="Arial" w:hAnsi="Arial" w:cs="Arial"/>
          <w:b/>
          <w:sz w:val="20"/>
          <w:szCs w:val="20"/>
        </w:rPr>
      </w:pPr>
    </w:p>
    <w:p w:rsidR="00431AA6" w:rsidRPr="00E5546C" w:rsidRDefault="00431AA6" w:rsidP="00431AA6">
      <w:pPr>
        <w:pStyle w:val="Bezmezer"/>
        <w:spacing w:line="276" w:lineRule="auto"/>
        <w:jc w:val="both"/>
        <w:rPr>
          <w:rFonts w:ascii="Arial" w:hAnsi="Arial" w:cs="Arial"/>
          <w:b/>
          <w:sz w:val="20"/>
          <w:szCs w:val="20"/>
        </w:rPr>
      </w:pPr>
      <w:r w:rsidRPr="00E5546C">
        <w:rPr>
          <w:rFonts w:ascii="Arial" w:hAnsi="Arial" w:cs="Arial"/>
          <w:b/>
          <w:sz w:val="20"/>
          <w:szCs w:val="20"/>
        </w:rPr>
        <w:t xml:space="preserve">Citlivé údaje (zvláštní kategorie osobních údajů) </w:t>
      </w:r>
    </w:p>
    <w:p w:rsidR="00431AA6" w:rsidRPr="00431AA6" w:rsidRDefault="00431AA6" w:rsidP="00431AA6">
      <w:pPr>
        <w:pStyle w:val="Bezmezer"/>
        <w:spacing w:line="276" w:lineRule="auto"/>
        <w:jc w:val="both"/>
        <w:rPr>
          <w:rFonts w:ascii="Arial" w:hAnsi="Arial" w:cs="Arial"/>
          <w:sz w:val="20"/>
          <w:szCs w:val="20"/>
        </w:rPr>
      </w:pPr>
      <w:r w:rsidRPr="00431AA6">
        <w:rPr>
          <w:rFonts w:ascii="Arial" w:hAnsi="Arial" w:cs="Arial"/>
          <w:sz w:val="20"/>
          <w:szCs w:val="20"/>
        </w:rPr>
        <w:t>Nejsou předmětem poskytnutí a zpracování.</w:t>
      </w:r>
    </w:p>
    <w:p w:rsidR="00537030" w:rsidRDefault="00537030" w:rsidP="00431AA6">
      <w:pPr>
        <w:pStyle w:val="Bezmezer"/>
        <w:spacing w:line="276" w:lineRule="auto"/>
        <w:jc w:val="both"/>
        <w:rPr>
          <w:rFonts w:ascii="Arial" w:hAnsi="Arial" w:cs="Arial"/>
          <w:b/>
          <w:sz w:val="20"/>
          <w:szCs w:val="20"/>
        </w:rPr>
      </w:pPr>
    </w:p>
    <w:p w:rsidR="00431AA6" w:rsidRPr="00E5546C" w:rsidRDefault="00431AA6" w:rsidP="00431AA6">
      <w:pPr>
        <w:pStyle w:val="Bezmezer"/>
        <w:spacing w:line="276" w:lineRule="auto"/>
        <w:jc w:val="both"/>
        <w:rPr>
          <w:rFonts w:ascii="Arial" w:hAnsi="Arial" w:cs="Arial"/>
          <w:b/>
          <w:sz w:val="20"/>
          <w:szCs w:val="20"/>
        </w:rPr>
      </w:pPr>
      <w:r w:rsidRPr="00E5546C">
        <w:rPr>
          <w:rFonts w:ascii="Arial" w:hAnsi="Arial" w:cs="Arial"/>
          <w:b/>
          <w:sz w:val="20"/>
          <w:szCs w:val="20"/>
        </w:rPr>
        <w:t>Doba trvání zpracování a další relevantní informace</w:t>
      </w:r>
    </w:p>
    <w:p w:rsidR="00431AA6" w:rsidRPr="00431AA6" w:rsidRDefault="00431AA6" w:rsidP="00431AA6">
      <w:pPr>
        <w:pStyle w:val="Bezmezer"/>
        <w:spacing w:line="276" w:lineRule="auto"/>
        <w:jc w:val="both"/>
        <w:rPr>
          <w:rFonts w:ascii="Arial" w:hAnsi="Arial" w:cs="Arial"/>
          <w:sz w:val="20"/>
          <w:szCs w:val="20"/>
        </w:rPr>
      </w:pPr>
      <w:r w:rsidRPr="00431AA6">
        <w:rPr>
          <w:rFonts w:ascii="Arial" w:hAnsi="Arial" w:cs="Arial"/>
          <w:sz w:val="20"/>
          <w:szCs w:val="20"/>
        </w:rPr>
        <w:t>Doba trvání zpracování poskytnutých osobních údajů je vymezena dobou plnění smlouvy</w:t>
      </w:r>
    </w:p>
    <w:p w:rsidR="00537030" w:rsidRDefault="00537030" w:rsidP="00431AA6">
      <w:pPr>
        <w:pStyle w:val="Bezmezer"/>
        <w:spacing w:line="276" w:lineRule="auto"/>
        <w:jc w:val="both"/>
        <w:rPr>
          <w:rFonts w:ascii="Arial" w:hAnsi="Arial" w:cs="Arial"/>
          <w:b/>
          <w:sz w:val="20"/>
          <w:szCs w:val="20"/>
        </w:rPr>
      </w:pPr>
    </w:p>
    <w:p w:rsidR="00431AA6" w:rsidRPr="00D6690C" w:rsidRDefault="00431AA6" w:rsidP="00431AA6">
      <w:pPr>
        <w:pStyle w:val="Bezmezer"/>
        <w:spacing w:line="276" w:lineRule="auto"/>
        <w:jc w:val="both"/>
        <w:rPr>
          <w:rFonts w:ascii="Arial" w:hAnsi="Arial" w:cs="Arial"/>
          <w:b/>
          <w:sz w:val="20"/>
          <w:szCs w:val="20"/>
        </w:rPr>
      </w:pPr>
      <w:r w:rsidRPr="00D6690C">
        <w:rPr>
          <w:rFonts w:ascii="Arial" w:hAnsi="Arial" w:cs="Arial"/>
          <w:b/>
          <w:sz w:val="20"/>
          <w:szCs w:val="20"/>
        </w:rPr>
        <w:t>Kontaktní místa pro dotazy ohledně ochrany poskytnutých osobních údajů</w:t>
      </w:r>
    </w:p>
    <w:p w:rsidR="00431AA6" w:rsidRPr="00431AA6" w:rsidRDefault="00431AA6" w:rsidP="00431AA6">
      <w:pPr>
        <w:pStyle w:val="Bezmezer"/>
        <w:spacing w:line="276" w:lineRule="auto"/>
        <w:jc w:val="both"/>
        <w:rPr>
          <w:rStyle w:val="Hypertextovodkaz"/>
          <w:rFonts w:ascii="Arial" w:hAnsi="Arial" w:cs="Arial"/>
          <w:sz w:val="20"/>
          <w:szCs w:val="20"/>
        </w:rPr>
      </w:pPr>
      <w:r w:rsidRPr="00431AA6">
        <w:rPr>
          <w:rFonts w:ascii="Arial" w:hAnsi="Arial" w:cs="Arial"/>
          <w:sz w:val="20"/>
          <w:szCs w:val="20"/>
        </w:rPr>
        <w:t xml:space="preserve">Objednatel: Oddělení informačních služeb ČSÚ, e-mail: </w:t>
      </w:r>
      <w:hyperlink r:id="rId8" w:history="1">
        <w:r w:rsidRPr="00431AA6">
          <w:rPr>
            <w:rStyle w:val="Hypertextovodkaz"/>
            <w:rFonts w:ascii="Arial" w:hAnsi="Arial" w:cs="Arial"/>
            <w:sz w:val="20"/>
            <w:szCs w:val="20"/>
          </w:rPr>
          <w:t>infoservis@czso.cz</w:t>
        </w:r>
      </w:hyperlink>
    </w:p>
    <w:p w:rsidR="00537030" w:rsidRPr="00537030" w:rsidRDefault="00537030" w:rsidP="00537030">
      <w:pPr>
        <w:pStyle w:val="Bezmezer"/>
        <w:spacing w:line="276" w:lineRule="auto"/>
        <w:jc w:val="both"/>
        <w:rPr>
          <w:rFonts w:ascii="Arial" w:hAnsi="Arial" w:cs="Arial"/>
          <w:sz w:val="20"/>
          <w:szCs w:val="20"/>
          <w:vertAlign w:val="superscript"/>
        </w:rPr>
      </w:pPr>
      <w:r w:rsidRPr="00537030">
        <w:rPr>
          <w:rStyle w:val="Hypertextovodkaz"/>
          <w:rFonts w:ascii="Arial" w:hAnsi="Arial" w:cs="Arial"/>
          <w:color w:val="auto"/>
          <w:sz w:val="20"/>
          <w:szCs w:val="20"/>
          <w:u w:val="none"/>
        </w:rPr>
        <w:t xml:space="preserve">Dodavatel: </w:t>
      </w:r>
      <w:r w:rsidRPr="00537030">
        <w:rPr>
          <w:rStyle w:val="Hypertextovodkaz"/>
          <w:rFonts w:ascii="Arial" w:hAnsi="Arial" w:cs="Arial"/>
          <w:color w:val="auto"/>
          <w:sz w:val="20"/>
          <w:szCs w:val="20"/>
          <w:highlight w:val="yellow"/>
          <w:u w:val="none"/>
        </w:rPr>
        <w:t>………………………</w:t>
      </w:r>
      <w:proofErr w:type="gramStart"/>
      <w:r w:rsidRPr="00537030">
        <w:rPr>
          <w:rStyle w:val="Hypertextovodkaz"/>
          <w:rFonts w:ascii="Arial" w:hAnsi="Arial" w:cs="Arial"/>
          <w:color w:val="auto"/>
          <w:sz w:val="20"/>
          <w:szCs w:val="20"/>
          <w:highlight w:val="yellow"/>
          <w:u w:val="none"/>
        </w:rPr>
        <w:t>…..</w:t>
      </w:r>
      <w:r w:rsidRPr="00537030">
        <w:rPr>
          <w:rStyle w:val="Hypertextovodkaz"/>
          <w:rFonts w:ascii="Arial" w:hAnsi="Arial" w:cs="Arial"/>
          <w:color w:val="auto"/>
          <w:sz w:val="20"/>
          <w:szCs w:val="20"/>
          <w:u w:val="none"/>
          <w:vertAlign w:val="superscript"/>
        </w:rPr>
        <w:t>1</w:t>
      </w:r>
      <w:proofErr w:type="gramEnd"/>
    </w:p>
    <w:p w:rsidR="00431AA6" w:rsidRPr="00431AA6" w:rsidRDefault="00431AA6" w:rsidP="00017A52">
      <w:pPr>
        <w:pStyle w:val="Bezmezer"/>
        <w:spacing w:line="276" w:lineRule="auto"/>
        <w:jc w:val="both"/>
        <w:rPr>
          <w:rFonts w:ascii="Arial" w:hAnsi="Arial" w:cs="Arial"/>
          <w:b/>
          <w:sz w:val="20"/>
          <w:szCs w:val="20"/>
        </w:rPr>
      </w:pPr>
    </w:p>
    <w:p w:rsidR="00F20839" w:rsidRPr="00F20839" w:rsidRDefault="00F20839" w:rsidP="001D16FA">
      <w:pPr>
        <w:rPr>
          <w:rFonts w:ascii="Arial" w:hAnsi="Arial" w:cs="Arial"/>
          <w:sz w:val="20"/>
          <w:szCs w:val="20"/>
        </w:rPr>
      </w:pPr>
    </w:p>
    <w:sectPr w:rsidR="00F20839" w:rsidRPr="00F20839" w:rsidSect="008B6C09">
      <w:headerReference w:type="default" r:id="rId9"/>
      <w:footerReference w:type="default" r:id="rId10"/>
      <w:pgSz w:w="11906" w:h="16838"/>
      <w:pgMar w:top="1843" w:right="1417" w:bottom="1417" w:left="1985"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A8EB33" w15:done="0"/>
  <w15:commentEx w15:paraId="1353D7D3" w15:paraIdParent="48A8EB33" w15:done="0"/>
  <w15:commentEx w15:paraId="128B7A65" w15:done="0"/>
  <w15:commentEx w15:paraId="0BE325C6" w15:paraIdParent="128B7A65" w15:done="0"/>
  <w15:commentEx w15:paraId="242CCF6F" w15:done="0"/>
  <w15:commentEx w15:paraId="661E9922" w15:paraIdParent="242CCF6F" w15:done="0"/>
  <w15:commentEx w15:paraId="3EE595F4" w15:done="0"/>
  <w15:commentEx w15:paraId="08B67B00" w15:paraIdParent="3EE595F4" w15:done="0"/>
  <w15:commentEx w15:paraId="5B995BCE" w15:done="0"/>
  <w15:commentEx w15:paraId="2563DF81" w15:paraIdParent="5B995BC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33D" w:rsidRDefault="006F433D" w:rsidP="00017A52">
      <w:pPr>
        <w:spacing w:after="0" w:line="240" w:lineRule="auto"/>
      </w:pPr>
      <w:r>
        <w:separator/>
      </w:r>
    </w:p>
  </w:endnote>
  <w:endnote w:type="continuationSeparator" w:id="0">
    <w:p w:rsidR="006F433D" w:rsidRDefault="006F433D" w:rsidP="00017A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iberation Serif">
    <w:altName w:val="MS PMincho"/>
    <w:charset w:val="80"/>
    <w:family w:val="roman"/>
    <w:pitch w:val="variable"/>
    <w:sig w:usb0="00000000" w:usb1="00000000" w:usb2="00000000" w:usb3="00000000" w:csb0="00000000" w:csb1="00000000"/>
  </w:font>
  <w:font w:name="Droid Sans">
    <w:altName w:val="Times New Roman"/>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4128005"/>
      <w:docPartObj>
        <w:docPartGallery w:val="Page Numbers (Bottom of Page)"/>
        <w:docPartUnique/>
      </w:docPartObj>
    </w:sdtPr>
    <w:sdtContent>
      <w:sdt>
        <w:sdtPr>
          <w:rPr>
            <w:rFonts w:ascii="Arial" w:hAnsi="Arial" w:cs="Arial"/>
            <w:sz w:val="20"/>
            <w:szCs w:val="20"/>
          </w:rPr>
          <w:id w:val="37899341"/>
          <w:docPartObj>
            <w:docPartGallery w:val="Page Numbers (Top of Page)"/>
            <w:docPartUnique/>
          </w:docPartObj>
        </w:sdtPr>
        <w:sdtContent>
          <w:p w:rsidR="006F433D" w:rsidRPr="00591BED" w:rsidRDefault="006F433D">
            <w:pPr>
              <w:pStyle w:val="Zpat"/>
              <w:jc w:val="right"/>
              <w:rPr>
                <w:rFonts w:ascii="Arial" w:hAnsi="Arial" w:cs="Arial"/>
                <w:sz w:val="20"/>
                <w:szCs w:val="20"/>
              </w:rPr>
            </w:pPr>
            <w:r w:rsidRPr="00591BED">
              <w:rPr>
                <w:rFonts w:ascii="Arial" w:hAnsi="Arial" w:cs="Arial"/>
                <w:sz w:val="20"/>
                <w:szCs w:val="20"/>
              </w:rPr>
              <w:t xml:space="preserve">Stránka </w:t>
            </w:r>
            <w:r w:rsidR="00D43B6E" w:rsidRPr="00591BED">
              <w:rPr>
                <w:rFonts w:ascii="Arial" w:hAnsi="Arial" w:cs="Arial"/>
                <w:b/>
                <w:sz w:val="20"/>
                <w:szCs w:val="20"/>
              </w:rPr>
              <w:fldChar w:fldCharType="begin"/>
            </w:r>
            <w:r w:rsidRPr="00591BED">
              <w:rPr>
                <w:rFonts w:ascii="Arial" w:hAnsi="Arial" w:cs="Arial"/>
                <w:b/>
                <w:sz w:val="20"/>
                <w:szCs w:val="20"/>
              </w:rPr>
              <w:instrText>PAGE</w:instrText>
            </w:r>
            <w:r w:rsidR="00D43B6E" w:rsidRPr="00591BED">
              <w:rPr>
                <w:rFonts w:ascii="Arial" w:hAnsi="Arial" w:cs="Arial"/>
                <w:b/>
                <w:sz w:val="20"/>
                <w:szCs w:val="20"/>
              </w:rPr>
              <w:fldChar w:fldCharType="separate"/>
            </w:r>
            <w:r w:rsidR="00195090">
              <w:rPr>
                <w:rFonts w:ascii="Arial" w:hAnsi="Arial" w:cs="Arial"/>
                <w:b/>
                <w:noProof/>
                <w:sz w:val="20"/>
                <w:szCs w:val="20"/>
              </w:rPr>
              <w:t>2</w:t>
            </w:r>
            <w:r w:rsidR="00D43B6E" w:rsidRPr="00591BED">
              <w:rPr>
                <w:rFonts w:ascii="Arial" w:hAnsi="Arial" w:cs="Arial"/>
                <w:b/>
                <w:sz w:val="20"/>
                <w:szCs w:val="20"/>
              </w:rPr>
              <w:fldChar w:fldCharType="end"/>
            </w:r>
            <w:r w:rsidRPr="00591BED">
              <w:rPr>
                <w:rFonts w:ascii="Arial" w:hAnsi="Arial" w:cs="Arial"/>
                <w:sz w:val="20"/>
                <w:szCs w:val="20"/>
              </w:rPr>
              <w:t xml:space="preserve"> z </w:t>
            </w:r>
            <w:r w:rsidR="00D43B6E" w:rsidRPr="00591BED">
              <w:rPr>
                <w:rFonts w:ascii="Arial" w:hAnsi="Arial" w:cs="Arial"/>
                <w:b/>
                <w:sz w:val="20"/>
                <w:szCs w:val="20"/>
              </w:rPr>
              <w:fldChar w:fldCharType="begin"/>
            </w:r>
            <w:r w:rsidRPr="00591BED">
              <w:rPr>
                <w:rFonts w:ascii="Arial" w:hAnsi="Arial" w:cs="Arial"/>
                <w:b/>
                <w:sz w:val="20"/>
                <w:szCs w:val="20"/>
              </w:rPr>
              <w:instrText>NUMPAGES</w:instrText>
            </w:r>
            <w:r w:rsidR="00D43B6E" w:rsidRPr="00591BED">
              <w:rPr>
                <w:rFonts w:ascii="Arial" w:hAnsi="Arial" w:cs="Arial"/>
                <w:b/>
                <w:sz w:val="20"/>
                <w:szCs w:val="20"/>
              </w:rPr>
              <w:fldChar w:fldCharType="separate"/>
            </w:r>
            <w:r w:rsidR="00195090">
              <w:rPr>
                <w:rFonts w:ascii="Arial" w:hAnsi="Arial" w:cs="Arial"/>
                <w:b/>
                <w:noProof/>
                <w:sz w:val="20"/>
                <w:szCs w:val="20"/>
              </w:rPr>
              <w:t>12</w:t>
            </w:r>
            <w:r w:rsidR="00D43B6E" w:rsidRPr="00591BED">
              <w:rPr>
                <w:rFonts w:ascii="Arial" w:hAnsi="Arial" w:cs="Arial"/>
                <w:b/>
                <w:sz w:val="20"/>
                <w:szCs w:val="20"/>
              </w:rPr>
              <w:fldChar w:fldCharType="end"/>
            </w:r>
          </w:p>
        </w:sdtContent>
      </w:sdt>
    </w:sdtContent>
  </w:sdt>
  <w:p w:rsidR="006F433D" w:rsidRPr="000D1603" w:rsidRDefault="006F433D">
    <w:pPr>
      <w:pStyle w:val="Zpat"/>
      <w:rPr>
        <w:rFonts w:ascii="Arial" w:hAnsi="Arial" w:cs="Arial"/>
        <w:i/>
        <w:sz w:val="18"/>
        <w:szCs w:val="18"/>
      </w:rPr>
    </w:pPr>
    <w:r>
      <w:rPr>
        <w:rFonts w:ascii="Arial" w:hAnsi="Arial" w:cs="Arial"/>
        <w:sz w:val="18"/>
        <w:szCs w:val="18"/>
        <w:vertAlign w:val="superscript"/>
      </w:rPr>
      <w:t>1</w:t>
    </w:r>
    <w:r>
      <w:rPr>
        <w:rFonts w:ascii="Arial" w:hAnsi="Arial" w:cs="Arial"/>
        <w:i/>
        <w:sz w:val="18"/>
        <w:szCs w:val="18"/>
      </w:rPr>
      <w:t>Účastník výběrového řízení vyplní žlutě podbarvená pole a text uvedený kurzívou vymaže.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33D" w:rsidRDefault="006F433D" w:rsidP="00017A52">
      <w:pPr>
        <w:spacing w:after="0" w:line="240" w:lineRule="auto"/>
      </w:pPr>
      <w:r>
        <w:separator/>
      </w:r>
    </w:p>
  </w:footnote>
  <w:footnote w:type="continuationSeparator" w:id="0">
    <w:p w:rsidR="006F433D" w:rsidRDefault="006F433D" w:rsidP="00017A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33D" w:rsidRPr="006F2516" w:rsidRDefault="006F433D" w:rsidP="00017A52">
    <w:pPr>
      <w:pStyle w:val="Bezmezer"/>
      <w:spacing w:line="276" w:lineRule="auto"/>
      <w:jc w:val="both"/>
      <w:rPr>
        <w:rFonts w:ascii="Arial" w:hAnsi="Arial" w:cs="Arial"/>
        <w:b/>
        <w:i/>
        <w:sz w:val="20"/>
        <w:szCs w:val="20"/>
      </w:rPr>
    </w:pPr>
    <w:r w:rsidRPr="006F2516">
      <w:rPr>
        <w:rFonts w:ascii="Arial" w:hAnsi="Arial" w:cs="Arial"/>
        <w:b/>
        <w:i/>
        <w:sz w:val="20"/>
        <w:szCs w:val="20"/>
      </w:rPr>
      <w:t>Příloha č. 2</w:t>
    </w:r>
  </w:p>
  <w:p w:rsidR="006F433D" w:rsidRPr="006F2516" w:rsidRDefault="006F433D" w:rsidP="00017A52">
    <w:pPr>
      <w:pStyle w:val="Bezmezer"/>
      <w:spacing w:line="276" w:lineRule="auto"/>
      <w:jc w:val="both"/>
      <w:rPr>
        <w:rFonts w:ascii="Arial" w:hAnsi="Arial" w:cs="Arial"/>
        <w:i/>
        <w:sz w:val="20"/>
        <w:szCs w:val="20"/>
      </w:rPr>
    </w:pPr>
    <w:r w:rsidRPr="00B75E4C">
      <w:rPr>
        <w:rFonts w:ascii="Arial" w:hAnsi="Arial" w:cs="Arial"/>
        <w:i/>
        <w:sz w:val="20"/>
        <w:szCs w:val="20"/>
      </w:rPr>
      <w:t>Výzvy</w:t>
    </w:r>
    <w:r>
      <w:rPr>
        <w:rFonts w:ascii="Arial" w:hAnsi="Arial" w:cs="Arial"/>
        <w:i/>
        <w:sz w:val="20"/>
        <w:szCs w:val="20"/>
      </w:rPr>
      <w:t xml:space="preserve"> a zadávacích podmínek k veřejné zakázce malého rozsahu s názvem </w:t>
    </w:r>
    <w:r w:rsidRPr="006F2516">
      <w:rPr>
        <w:rFonts w:ascii="Arial" w:hAnsi="Arial" w:cs="Arial"/>
        <w:i/>
        <w:sz w:val="20"/>
        <w:szCs w:val="20"/>
      </w:rPr>
      <w:t>„Studie proveditelnosti na vytvoření infrastruktury GIS pro potřeby SLDB 2021 a implementace směrnice INSPIRE“</w:t>
    </w:r>
  </w:p>
  <w:p w:rsidR="006F433D" w:rsidRPr="006F2516" w:rsidRDefault="006F433D" w:rsidP="00017A52">
    <w:pPr>
      <w:pStyle w:val="Bezmezer"/>
      <w:spacing w:line="276" w:lineRule="auto"/>
      <w:jc w:val="both"/>
      <w:rPr>
        <w:rFonts w:ascii="Arial" w:hAnsi="Arial" w:cs="Arial"/>
        <w:b/>
        <w:sz w:val="20"/>
        <w:szCs w:val="20"/>
        <w:vertAlign w:val="superscript"/>
      </w:rPr>
    </w:pPr>
    <w:r w:rsidRPr="006F2516">
      <w:rPr>
        <w:rFonts w:ascii="Arial" w:hAnsi="Arial" w:cs="Arial"/>
        <w:b/>
        <w:i/>
        <w:sz w:val="20"/>
        <w:szCs w:val="20"/>
      </w:rPr>
      <w:t>Závazný návrh smlouvy</w:t>
    </w:r>
  </w:p>
  <w:p w:rsidR="006F433D" w:rsidRDefault="006F433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140"/>
    <w:multiLevelType w:val="hybridMultilevel"/>
    <w:tmpl w:val="2E92F9BE"/>
    <w:lvl w:ilvl="0" w:tplc="429259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640A96"/>
    <w:multiLevelType w:val="multilevel"/>
    <w:tmpl w:val="A1B06E6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29B239E"/>
    <w:multiLevelType w:val="hybridMultilevel"/>
    <w:tmpl w:val="B2A85B6E"/>
    <w:lvl w:ilvl="0" w:tplc="07303E20">
      <w:start w:val="1"/>
      <w:numFmt w:val="lowerLetter"/>
      <w:lvlText w:val="%1)"/>
      <w:lvlJc w:val="left"/>
      <w:pPr>
        <w:ind w:left="720" w:hanging="360"/>
      </w:pPr>
      <w:rPr>
        <w:rFonts w:ascii="Arial" w:eastAsiaTheme="minorHAnsi" w:hAnsi="Arial" w:cs="Arial"/>
      </w:rPr>
    </w:lvl>
    <w:lvl w:ilvl="1" w:tplc="04050003">
      <w:start w:val="1"/>
      <w:numFmt w:val="bullet"/>
      <w:lvlText w:val="o"/>
      <w:lvlJc w:val="left"/>
      <w:pPr>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0414300B"/>
    <w:multiLevelType w:val="hybridMultilevel"/>
    <w:tmpl w:val="AE66172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06115B6D"/>
    <w:multiLevelType w:val="multilevel"/>
    <w:tmpl w:val="0405001F"/>
    <w:lvl w:ilvl="0">
      <w:start w:val="1"/>
      <w:numFmt w:val="bullet"/>
      <w:lvlText w:val=""/>
      <w:lvlJc w:val="left"/>
      <w:pPr>
        <w:tabs>
          <w:tab w:val="num" w:pos="1068"/>
        </w:tabs>
        <w:ind w:left="1068" w:hanging="360"/>
      </w:pPr>
      <w:rPr>
        <w:rFonts w:ascii="Symbol" w:hAnsi="Symbol" w:hint="default"/>
      </w:r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5">
    <w:nsid w:val="0B0571CA"/>
    <w:multiLevelType w:val="hybridMultilevel"/>
    <w:tmpl w:val="5336A788"/>
    <w:lvl w:ilvl="0" w:tplc="164E35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BD80120"/>
    <w:multiLevelType w:val="hybridMultilevel"/>
    <w:tmpl w:val="D076EFB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E4931B9"/>
    <w:multiLevelType w:val="hybridMultilevel"/>
    <w:tmpl w:val="A6A6CA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02342D9"/>
    <w:multiLevelType w:val="hybridMultilevel"/>
    <w:tmpl w:val="84BC9D64"/>
    <w:lvl w:ilvl="0" w:tplc="04050011">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8E54173"/>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B0952B2"/>
    <w:multiLevelType w:val="hybridMultilevel"/>
    <w:tmpl w:val="9358F9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C200E6"/>
    <w:multiLevelType w:val="hybridMultilevel"/>
    <w:tmpl w:val="F376ACB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3D3129A"/>
    <w:multiLevelType w:val="hybridMultilevel"/>
    <w:tmpl w:val="978C85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A30237A"/>
    <w:multiLevelType w:val="hybridMultilevel"/>
    <w:tmpl w:val="5A7CC9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D350FF2"/>
    <w:multiLevelType w:val="hybridMultilevel"/>
    <w:tmpl w:val="FB3855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F10254E"/>
    <w:multiLevelType w:val="hybridMultilevel"/>
    <w:tmpl w:val="92704C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4C53970"/>
    <w:multiLevelType w:val="hybridMultilevel"/>
    <w:tmpl w:val="F4B445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5581FDE"/>
    <w:multiLevelType w:val="hybridMultilevel"/>
    <w:tmpl w:val="99B8B43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42464228"/>
    <w:multiLevelType w:val="hybridMultilevel"/>
    <w:tmpl w:val="9648D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32948DD"/>
    <w:multiLevelType w:val="hybridMultilevel"/>
    <w:tmpl w:val="0F1613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32C35D8"/>
    <w:multiLevelType w:val="hybridMultilevel"/>
    <w:tmpl w:val="A8A2CB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370647B"/>
    <w:multiLevelType w:val="multilevel"/>
    <w:tmpl w:val="04050027"/>
    <w:lvl w:ilvl="0">
      <w:start w:val="1"/>
      <w:numFmt w:val="upperRoman"/>
      <w:pStyle w:val="Nadpis1"/>
      <w:lvlText w:val="%1."/>
      <w:lvlJc w:val="left"/>
      <w:pPr>
        <w:ind w:left="0" w:firstLine="0"/>
      </w:pPr>
    </w:lvl>
    <w:lvl w:ilvl="1">
      <w:start w:val="1"/>
      <w:numFmt w:val="upperLetter"/>
      <w:pStyle w:val="Nadpis2"/>
      <w:lvlText w:val="%2."/>
      <w:lvlJc w:val="left"/>
      <w:pPr>
        <w:ind w:left="720" w:firstLine="0"/>
      </w:pPr>
    </w:lvl>
    <w:lvl w:ilvl="2">
      <w:start w:val="1"/>
      <w:numFmt w:val="decimal"/>
      <w:pStyle w:val="Nadpis3"/>
      <w:lvlText w:val="%3."/>
      <w:lvlJc w:val="left"/>
      <w:pPr>
        <w:ind w:left="1440" w:firstLine="0"/>
      </w:pPr>
    </w:lvl>
    <w:lvl w:ilvl="3">
      <w:start w:val="1"/>
      <w:numFmt w:val="lowerLetter"/>
      <w:pStyle w:val="Nadpis4"/>
      <w:lvlText w:val="%4)"/>
      <w:lvlJc w:val="left"/>
      <w:pPr>
        <w:ind w:left="2160" w:firstLine="0"/>
      </w:pPr>
    </w:lvl>
    <w:lvl w:ilvl="4">
      <w:start w:val="1"/>
      <w:numFmt w:val="decimal"/>
      <w:pStyle w:val="Nadpis5"/>
      <w:lvlText w:val="(%5)"/>
      <w:lvlJc w:val="left"/>
      <w:pPr>
        <w:ind w:left="2880" w:firstLine="0"/>
      </w:pPr>
    </w:lvl>
    <w:lvl w:ilvl="5">
      <w:start w:val="1"/>
      <w:numFmt w:val="lowerLetter"/>
      <w:pStyle w:val="Nadpis6"/>
      <w:lvlText w:val="(%6)"/>
      <w:lvlJc w:val="left"/>
      <w:pPr>
        <w:ind w:left="3600" w:firstLine="0"/>
      </w:pPr>
    </w:lvl>
    <w:lvl w:ilvl="6">
      <w:start w:val="1"/>
      <w:numFmt w:val="lowerRoman"/>
      <w:pStyle w:val="Nadpis7"/>
      <w:lvlText w:val="(%7)"/>
      <w:lvlJc w:val="left"/>
      <w:pPr>
        <w:ind w:left="4320" w:firstLine="0"/>
      </w:pPr>
    </w:lvl>
    <w:lvl w:ilvl="7">
      <w:start w:val="1"/>
      <w:numFmt w:val="lowerLetter"/>
      <w:pStyle w:val="Nadpis8"/>
      <w:lvlText w:val="(%8)"/>
      <w:lvlJc w:val="left"/>
      <w:pPr>
        <w:ind w:left="5040" w:firstLine="0"/>
      </w:pPr>
    </w:lvl>
    <w:lvl w:ilvl="8">
      <w:start w:val="1"/>
      <w:numFmt w:val="lowerRoman"/>
      <w:pStyle w:val="Nadpis9"/>
      <w:lvlText w:val="(%9)"/>
      <w:lvlJc w:val="left"/>
      <w:pPr>
        <w:ind w:left="5760" w:firstLine="0"/>
      </w:pPr>
    </w:lvl>
  </w:abstractNum>
  <w:abstractNum w:abstractNumId="22">
    <w:nsid w:val="481D456F"/>
    <w:multiLevelType w:val="hybridMultilevel"/>
    <w:tmpl w:val="58344560"/>
    <w:lvl w:ilvl="0" w:tplc="D3DE7B6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4AE448E0"/>
    <w:multiLevelType w:val="hybridMultilevel"/>
    <w:tmpl w:val="91B669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C0F12B8"/>
    <w:multiLevelType w:val="multilevel"/>
    <w:tmpl w:val="0405001F"/>
    <w:lvl w:ilvl="0">
      <w:start w:val="1"/>
      <w:numFmt w:val="bullet"/>
      <w:lvlText w:val=""/>
      <w:lvlJc w:val="left"/>
      <w:pPr>
        <w:tabs>
          <w:tab w:val="num" w:pos="4613"/>
        </w:tabs>
        <w:ind w:left="4613" w:hanging="360"/>
      </w:pPr>
      <w:rPr>
        <w:rFonts w:ascii="Symbol" w:hAnsi="Symbol" w:hint="default"/>
      </w:rPr>
    </w:lvl>
    <w:lvl w:ilvl="1">
      <w:start w:val="1"/>
      <w:numFmt w:val="decimal"/>
      <w:lvlText w:val="%1.%2."/>
      <w:lvlJc w:val="left"/>
      <w:pPr>
        <w:tabs>
          <w:tab w:val="num" w:pos="4337"/>
        </w:tabs>
        <w:ind w:left="4337" w:hanging="432"/>
      </w:pPr>
    </w:lvl>
    <w:lvl w:ilvl="2">
      <w:start w:val="1"/>
      <w:numFmt w:val="decimal"/>
      <w:lvlText w:val="%1.%2.%3."/>
      <w:lvlJc w:val="left"/>
      <w:pPr>
        <w:tabs>
          <w:tab w:val="num" w:pos="4985"/>
        </w:tabs>
        <w:ind w:left="4769" w:hanging="504"/>
      </w:pPr>
    </w:lvl>
    <w:lvl w:ilvl="3">
      <w:start w:val="1"/>
      <w:numFmt w:val="decimal"/>
      <w:lvlText w:val="%1.%2.%3.%4."/>
      <w:lvlJc w:val="left"/>
      <w:pPr>
        <w:tabs>
          <w:tab w:val="num" w:pos="5345"/>
        </w:tabs>
        <w:ind w:left="5273" w:hanging="648"/>
      </w:pPr>
    </w:lvl>
    <w:lvl w:ilvl="4">
      <w:start w:val="1"/>
      <w:numFmt w:val="decimal"/>
      <w:lvlText w:val="%1.%2.%3.%4.%5."/>
      <w:lvlJc w:val="left"/>
      <w:pPr>
        <w:tabs>
          <w:tab w:val="num" w:pos="6065"/>
        </w:tabs>
        <w:ind w:left="5777" w:hanging="792"/>
      </w:pPr>
    </w:lvl>
    <w:lvl w:ilvl="5">
      <w:start w:val="1"/>
      <w:numFmt w:val="decimal"/>
      <w:lvlText w:val="%1.%2.%3.%4.%5.%6."/>
      <w:lvlJc w:val="left"/>
      <w:pPr>
        <w:tabs>
          <w:tab w:val="num" w:pos="6425"/>
        </w:tabs>
        <w:ind w:left="6281" w:hanging="936"/>
      </w:pPr>
    </w:lvl>
    <w:lvl w:ilvl="6">
      <w:start w:val="1"/>
      <w:numFmt w:val="decimal"/>
      <w:lvlText w:val="%1.%2.%3.%4.%5.%6.%7."/>
      <w:lvlJc w:val="left"/>
      <w:pPr>
        <w:tabs>
          <w:tab w:val="num" w:pos="7145"/>
        </w:tabs>
        <w:ind w:left="6785" w:hanging="1080"/>
      </w:pPr>
    </w:lvl>
    <w:lvl w:ilvl="7">
      <w:start w:val="1"/>
      <w:numFmt w:val="decimal"/>
      <w:lvlText w:val="%1.%2.%3.%4.%5.%6.%7.%8."/>
      <w:lvlJc w:val="left"/>
      <w:pPr>
        <w:tabs>
          <w:tab w:val="num" w:pos="7505"/>
        </w:tabs>
        <w:ind w:left="7289" w:hanging="1224"/>
      </w:pPr>
    </w:lvl>
    <w:lvl w:ilvl="8">
      <w:start w:val="1"/>
      <w:numFmt w:val="decimal"/>
      <w:lvlText w:val="%1.%2.%3.%4.%5.%6.%7.%8.%9."/>
      <w:lvlJc w:val="left"/>
      <w:pPr>
        <w:tabs>
          <w:tab w:val="num" w:pos="8225"/>
        </w:tabs>
        <w:ind w:left="7865" w:hanging="1440"/>
      </w:pPr>
    </w:lvl>
  </w:abstractNum>
  <w:abstractNum w:abstractNumId="25">
    <w:nsid w:val="4CF0602D"/>
    <w:multiLevelType w:val="hybridMultilevel"/>
    <w:tmpl w:val="F872D538"/>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nsid w:val="4D7F3923"/>
    <w:multiLevelType w:val="hybridMultilevel"/>
    <w:tmpl w:val="7D00CA74"/>
    <w:lvl w:ilvl="0" w:tplc="4E4C49C4">
      <w:start w:val="1"/>
      <w:numFmt w:val="lowerLetter"/>
      <w:lvlText w:val="%1)"/>
      <w:lvlJc w:val="left"/>
      <w:pPr>
        <w:ind w:left="1080" w:hanging="360"/>
      </w:pPr>
      <w:rPr>
        <w:rFonts w:ascii="Arial" w:eastAsiaTheme="minorHAns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4DAE628D"/>
    <w:multiLevelType w:val="hybridMultilevel"/>
    <w:tmpl w:val="4720278C"/>
    <w:lvl w:ilvl="0" w:tplc="F6C69960">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FF821B7"/>
    <w:multiLevelType w:val="hybridMultilevel"/>
    <w:tmpl w:val="35682F42"/>
    <w:lvl w:ilvl="0" w:tplc="D5EC4586">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9F26597"/>
    <w:multiLevelType w:val="hybridMultilevel"/>
    <w:tmpl w:val="5F26D014"/>
    <w:lvl w:ilvl="0" w:tplc="429259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BC1519F"/>
    <w:multiLevelType w:val="hybridMultilevel"/>
    <w:tmpl w:val="2AC65F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E8435A1"/>
    <w:multiLevelType w:val="hybridMultilevel"/>
    <w:tmpl w:val="19D8E19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2">
    <w:nsid w:val="60C9379D"/>
    <w:multiLevelType w:val="hybridMultilevel"/>
    <w:tmpl w:val="7B12E08A"/>
    <w:lvl w:ilvl="0" w:tplc="429259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1414A7F"/>
    <w:multiLevelType w:val="hybridMultilevel"/>
    <w:tmpl w:val="6B6EB4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1D86B86"/>
    <w:multiLevelType w:val="hybridMultilevel"/>
    <w:tmpl w:val="957AE3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2367CFC"/>
    <w:multiLevelType w:val="hybridMultilevel"/>
    <w:tmpl w:val="3500A54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67DC2BF8"/>
    <w:multiLevelType w:val="hybridMultilevel"/>
    <w:tmpl w:val="F42601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8141C27"/>
    <w:multiLevelType w:val="hybridMultilevel"/>
    <w:tmpl w:val="FCC80AAA"/>
    <w:lvl w:ilvl="0" w:tplc="8C12F0A2">
      <w:start w:val="1"/>
      <w:numFmt w:val="decimal"/>
      <w:lvlText w:val="%1."/>
      <w:lvlJc w:val="left"/>
      <w:pPr>
        <w:ind w:left="360" w:hanging="360"/>
      </w:pPr>
      <w:rPr>
        <w:rFonts w:ascii="Arial" w:hAnsi="Arial" w:cs="Arial"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68705A7A"/>
    <w:multiLevelType w:val="hybridMultilevel"/>
    <w:tmpl w:val="974EFBD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nsid w:val="69A47EF3"/>
    <w:multiLevelType w:val="hybridMultilevel"/>
    <w:tmpl w:val="968031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DAB1519"/>
    <w:multiLevelType w:val="hybridMultilevel"/>
    <w:tmpl w:val="348A070C"/>
    <w:lvl w:ilvl="0" w:tplc="429259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1B33538"/>
    <w:multiLevelType w:val="hybridMultilevel"/>
    <w:tmpl w:val="B48CE07C"/>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2">
    <w:nsid w:val="74D27545"/>
    <w:multiLevelType w:val="hybridMultilevel"/>
    <w:tmpl w:val="5D282E3A"/>
    <w:lvl w:ilvl="0" w:tplc="04050011">
      <w:start w:val="1"/>
      <w:numFmt w:val="decimal"/>
      <w:lvlText w:val="%1)"/>
      <w:lvlJc w:val="left"/>
      <w:pPr>
        <w:tabs>
          <w:tab w:val="num" w:pos="405"/>
        </w:tabs>
        <w:ind w:left="405" w:hanging="405"/>
      </w:pPr>
      <w:rPr>
        <w:rFont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3">
    <w:nsid w:val="775C5579"/>
    <w:multiLevelType w:val="hybridMultilevel"/>
    <w:tmpl w:val="31B8DB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B19450B"/>
    <w:multiLevelType w:val="hybridMultilevel"/>
    <w:tmpl w:val="0418850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0"/>
  </w:num>
  <w:num w:numId="4">
    <w:abstractNumId w:val="20"/>
  </w:num>
  <w:num w:numId="5">
    <w:abstractNumId w:val="36"/>
  </w:num>
  <w:num w:numId="6">
    <w:abstractNumId w:val="15"/>
  </w:num>
  <w:num w:numId="7">
    <w:abstractNumId w:val="10"/>
  </w:num>
  <w:num w:numId="8">
    <w:abstractNumId w:val="19"/>
  </w:num>
  <w:num w:numId="9">
    <w:abstractNumId w:val="39"/>
  </w:num>
  <w:num w:numId="10">
    <w:abstractNumId w:val="33"/>
  </w:num>
  <w:num w:numId="11">
    <w:abstractNumId w:val="40"/>
  </w:num>
  <w:num w:numId="12">
    <w:abstractNumId w:val="29"/>
  </w:num>
  <w:num w:numId="13">
    <w:abstractNumId w:val="0"/>
  </w:num>
  <w:num w:numId="14">
    <w:abstractNumId w:val="44"/>
  </w:num>
  <w:num w:numId="15">
    <w:abstractNumId w:val="32"/>
  </w:num>
  <w:num w:numId="16">
    <w:abstractNumId w:val="7"/>
  </w:num>
  <w:num w:numId="17">
    <w:abstractNumId w:val="21"/>
  </w:num>
  <w:num w:numId="18">
    <w:abstractNumId w:val="9"/>
  </w:num>
  <w:num w:numId="19">
    <w:abstractNumId w:val="4"/>
  </w:num>
  <w:num w:numId="20">
    <w:abstractNumId w:val="24"/>
  </w:num>
  <w:num w:numId="21">
    <w:abstractNumId w:val="41"/>
  </w:num>
  <w:num w:numId="22">
    <w:abstractNumId w:val="42"/>
  </w:num>
  <w:num w:numId="23">
    <w:abstractNumId w:val="25"/>
  </w:num>
  <w:num w:numId="24">
    <w:abstractNumId w:val="1"/>
  </w:num>
  <w:num w:numId="25">
    <w:abstractNumId w:val="8"/>
  </w:num>
  <w:num w:numId="26">
    <w:abstractNumId w:val="13"/>
  </w:num>
  <w:num w:numId="27">
    <w:abstractNumId w:val="12"/>
  </w:num>
  <w:num w:numId="28">
    <w:abstractNumId w:val="28"/>
  </w:num>
  <w:num w:numId="29">
    <w:abstractNumId w:val="6"/>
  </w:num>
  <w:num w:numId="30">
    <w:abstractNumId w:val="18"/>
  </w:num>
  <w:num w:numId="31">
    <w:abstractNumId w:val="31"/>
  </w:num>
  <w:num w:numId="32">
    <w:abstractNumId w:val="22"/>
  </w:num>
  <w:num w:numId="33">
    <w:abstractNumId w:val="26"/>
  </w:num>
  <w:num w:numId="34">
    <w:abstractNumId w:val="43"/>
  </w:num>
  <w:num w:numId="35">
    <w:abstractNumId w:val="38"/>
  </w:num>
  <w:num w:numId="36">
    <w:abstractNumId w:val="34"/>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5"/>
  </w:num>
  <w:num w:numId="42">
    <w:abstractNumId w:val="14"/>
  </w:num>
  <w:num w:numId="43">
    <w:abstractNumId w:val="11"/>
  </w:num>
  <w:num w:numId="44">
    <w:abstractNumId w:val="16"/>
  </w:num>
  <w:num w:numId="45">
    <w:abstractNumId w:val="27"/>
  </w:num>
  <w:numIdMacAtCleanup w:val="2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lauda3923">
    <w15:presenceInfo w15:providerId="None" w15:userId="Klauda39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rsids>
    <w:rsidRoot w:val="00017A52"/>
    <w:rsid w:val="00000035"/>
    <w:rsid w:val="00017942"/>
    <w:rsid w:val="00017A52"/>
    <w:rsid w:val="00044E48"/>
    <w:rsid w:val="000454F0"/>
    <w:rsid w:val="00054F4E"/>
    <w:rsid w:val="00065F8B"/>
    <w:rsid w:val="000673EB"/>
    <w:rsid w:val="000742F7"/>
    <w:rsid w:val="0007633F"/>
    <w:rsid w:val="00081B38"/>
    <w:rsid w:val="00093CED"/>
    <w:rsid w:val="000A061E"/>
    <w:rsid w:val="000B12AA"/>
    <w:rsid w:val="000C28DB"/>
    <w:rsid w:val="000C32EA"/>
    <w:rsid w:val="000C3E51"/>
    <w:rsid w:val="000C6111"/>
    <w:rsid w:val="000C62C6"/>
    <w:rsid w:val="000C79F0"/>
    <w:rsid w:val="000D1603"/>
    <w:rsid w:val="000E20AA"/>
    <w:rsid w:val="000F2DB3"/>
    <w:rsid w:val="00102509"/>
    <w:rsid w:val="00102D25"/>
    <w:rsid w:val="00112E54"/>
    <w:rsid w:val="001173F6"/>
    <w:rsid w:val="00147DD9"/>
    <w:rsid w:val="001519E7"/>
    <w:rsid w:val="0015212A"/>
    <w:rsid w:val="00152D00"/>
    <w:rsid w:val="00153BB6"/>
    <w:rsid w:val="001646BA"/>
    <w:rsid w:val="0016687E"/>
    <w:rsid w:val="00166E76"/>
    <w:rsid w:val="00183A38"/>
    <w:rsid w:val="001923CF"/>
    <w:rsid w:val="00192ACF"/>
    <w:rsid w:val="00195090"/>
    <w:rsid w:val="001A7919"/>
    <w:rsid w:val="001B2A50"/>
    <w:rsid w:val="001B6ECA"/>
    <w:rsid w:val="001C17A9"/>
    <w:rsid w:val="001D16FA"/>
    <w:rsid w:val="001D26F9"/>
    <w:rsid w:val="001F7CF1"/>
    <w:rsid w:val="001F7F85"/>
    <w:rsid w:val="00214542"/>
    <w:rsid w:val="00222FB2"/>
    <w:rsid w:val="00262FBF"/>
    <w:rsid w:val="002650BE"/>
    <w:rsid w:val="00286BAA"/>
    <w:rsid w:val="002901D7"/>
    <w:rsid w:val="00297706"/>
    <w:rsid w:val="002A0B8C"/>
    <w:rsid w:val="002A39DC"/>
    <w:rsid w:val="002A72C5"/>
    <w:rsid w:val="002A7D19"/>
    <w:rsid w:val="002B43F3"/>
    <w:rsid w:val="002C022E"/>
    <w:rsid w:val="002D3D71"/>
    <w:rsid w:val="002D657F"/>
    <w:rsid w:val="002E24E2"/>
    <w:rsid w:val="002F12BD"/>
    <w:rsid w:val="002F41B7"/>
    <w:rsid w:val="002F67B5"/>
    <w:rsid w:val="003000A4"/>
    <w:rsid w:val="003106A5"/>
    <w:rsid w:val="00332853"/>
    <w:rsid w:val="00332C5C"/>
    <w:rsid w:val="00350A8E"/>
    <w:rsid w:val="0035129D"/>
    <w:rsid w:val="003578FB"/>
    <w:rsid w:val="00365A91"/>
    <w:rsid w:val="0037038F"/>
    <w:rsid w:val="0037234C"/>
    <w:rsid w:val="00373AA5"/>
    <w:rsid w:val="003758DC"/>
    <w:rsid w:val="00381A19"/>
    <w:rsid w:val="00381F8D"/>
    <w:rsid w:val="003901D3"/>
    <w:rsid w:val="00393628"/>
    <w:rsid w:val="003A1A30"/>
    <w:rsid w:val="003A3670"/>
    <w:rsid w:val="003B606C"/>
    <w:rsid w:val="003C0934"/>
    <w:rsid w:val="003C5FD9"/>
    <w:rsid w:val="003D4EC6"/>
    <w:rsid w:val="003D6673"/>
    <w:rsid w:val="003F299A"/>
    <w:rsid w:val="003F70F6"/>
    <w:rsid w:val="00421696"/>
    <w:rsid w:val="0042269B"/>
    <w:rsid w:val="004226D7"/>
    <w:rsid w:val="00425DED"/>
    <w:rsid w:val="00431AA6"/>
    <w:rsid w:val="00434E5C"/>
    <w:rsid w:val="00437E5E"/>
    <w:rsid w:val="0044381A"/>
    <w:rsid w:val="00445274"/>
    <w:rsid w:val="00457811"/>
    <w:rsid w:val="0046729A"/>
    <w:rsid w:val="0047079D"/>
    <w:rsid w:val="00475243"/>
    <w:rsid w:val="0047693B"/>
    <w:rsid w:val="00476DA9"/>
    <w:rsid w:val="00480A61"/>
    <w:rsid w:val="004822D8"/>
    <w:rsid w:val="00483CC6"/>
    <w:rsid w:val="004856A7"/>
    <w:rsid w:val="004A446B"/>
    <w:rsid w:val="004C368D"/>
    <w:rsid w:val="004C5806"/>
    <w:rsid w:val="004E39FC"/>
    <w:rsid w:val="004F3975"/>
    <w:rsid w:val="00502E95"/>
    <w:rsid w:val="00506E93"/>
    <w:rsid w:val="005118F3"/>
    <w:rsid w:val="00515565"/>
    <w:rsid w:val="0052110E"/>
    <w:rsid w:val="00521588"/>
    <w:rsid w:val="00537030"/>
    <w:rsid w:val="00542E2B"/>
    <w:rsid w:val="00550076"/>
    <w:rsid w:val="0055085A"/>
    <w:rsid w:val="0055309B"/>
    <w:rsid w:val="00554B09"/>
    <w:rsid w:val="00565E28"/>
    <w:rsid w:val="00577372"/>
    <w:rsid w:val="00591BED"/>
    <w:rsid w:val="00593753"/>
    <w:rsid w:val="005B3E22"/>
    <w:rsid w:val="005D4D20"/>
    <w:rsid w:val="005D7EB7"/>
    <w:rsid w:val="005E67C9"/>
    <w:rsid w:val="005E7F1B"/>
    <w:rsid w:val="005F2511"/>
    <w:rsid w:val="005F6786"/>
    <w:rsid w:val="005F7E6E"/>
    <w:rsid w:val="006173B1"/>
    <w:rsid w:val="006212FF"/>
    <w:rsid w:val="00623274"/>
    <w:rsid w:val="00630CDD"/>
    <w:rsid w:val="00632F24"/>
    <w:rsid w:val="00641F97"/>
    <w:rsid w:val="006446E5"/>
    <w:rsid w:val="006620A6"/>
    <w:rsid w:val="006626F2"/>
    <w:rsid w:val="00663312"/>
    <w:rsid w:val="00664008"/>
    <w:rsid w:val="006714F7"/>
    <w:rsid w:val="006758B4"/>
    <w:rsid w:val="00677F71"/>
    <w:rsid w:val="00680065"/>
    <w:rsid w:val="006B07EB"/>
    <w:rsid w:val="006C3914"/>
    <w:rsid w:val="006C57FE"/>
    <w:rsid w:val="006C59FC"/>
    <w:rsid w:val="006D0B34"/>
    <w:rsid w:val="006D2DE3"/>
    <w:rsid w:val="006E0F7A"/>
    <w:rsid w:val="006F1D15"/>
    <w:rsid w:val="006F2516"/>
    <w:rsid w:val="006F433D"/>
    <w:rsid w:val="00701CB9"/>
    <w:rsid w:val="00704B84"/>
    <w:rsid w:val="00705DED"/>
    <w:rsid w:val="00711112"/>
    <w:rsid w:val="0071302F"/>
    <w:rsid w:val="00713EAA"/>
    <w:rsid w:val="00726B84"/>
    <w:rsid w:val="0073441A"/>
    <w:rsid w:val="00735208"/>
    <w:rsid w:val="00737009"/>
    <w:rsid w:val="00741794"/>
    <w:rsid w:val="00742315"/>
    <w:rsid w:val="007432FE"/>
    <w:rsid w:val="0075074A"/>
    <w:rsid w:val="00753DE8"/>
    <w:rsid w:val="00757C3F"/>
    <w:rsid w:val="007639C6"/>
    <w:rsid w:val="0077163C"/>
    <w:rsid w:val="007770F5"/>
    <w:rsid w:val="0077770A"/>
    <w:rsid w:val="00783A1E"/>
    <w:rsid w:val="007876E7"/>
    <w:rsid w:val="007959D2"/>
    <w:rsid w:val="007A2EB6"/>
    <w:rsid w:val="007A5195"/>
    <w:rsid w:val="007C0C3B"/>
    <w:rsid w:val="007C4EE3"/>
    <w:rsid w:val="007C703C"/>
    <w:rsid w:val="007D40CE"/>
    <w:rsid w:val="007D4A9B"/>
    <w:rsid w:val="007D4C09"/>
    <w:rsid w:val="007E377C"/>
    <w:rsid w:val="007F0388"/>
    <w:rsid w:val="007F2087"/>
    <w:rsid w:val="007F5C4F"/>
    <w:rsid w:val="007F645F"/>
    <w:rsid w:val="00801195"/>
    <w:rsid w:val="0081421C"/>
    <w:rsid w:val="00825B74"/>
    <w:rsid w:val="008437D4"/>
    <w:rsid w:val="00855D43"/>
    <w:rsid w:val="0086284C"/>
    <w:rsid w:val="00865BC7"/>
    <w:rsid w:val="00867F21"/>
    <w:rsid w:val="00875EBE"/>
    <w:rsid w:val="0088109D"/>
    <w:rsid w:val="008923FE"/>
    <w:rsid w:val="0089720A"/>
    <w:rsid w:val="008A4986"/>
    <w:rsid w:val="008A7478"/>
    <w:rsid w:val="008B07E4"/>
    <w:rsid w:val="008B0E4F"/>
    <w:rsid w:val="008B6C09"/>
    <w:rsid w:val="008D1A46"/>
    <w:rsid w:val="008E34F8"/>
    <w:rsid w:val="008E4D79"/>
    <w:rsid w:val="008F1333"/>
    <w:rsid w:val="008F3785"/>
    <w:rsid w:val="008F4E21"/>
    <w:rsid w:val="008F604C"/>
    <w:rsid w:val="0090294A"/>
    <w:rsid w:val="00910163"/>
    <w:rsid w:val="00915287"/>
    <w:rsid w:val="00930250"/>
    <w:rsid w:val="00931B81"/>
    <w:rsid w:val="00934B16"/>
    <w:rsid w:val="00943C20"/>
    <w:rsid w:val="00964CE0"/>
    <w:rsid w:val="009677B0"/>
    <w:rsid w:val="00970C5B"/>
    <w:rsid w:val="009824BA"/>
    <w:rsid w:val="009846F5"/>
    <w:rsid w:val="00985A8E"/>
    <w:rsid w:val="009923CB"/>
    <w:rsid w:val="009A0A0F"/>
    <w:rsid w:val="009B1AAD"/>
    <w:rsid w:val="009B216F"/>
    <w:rsid w:val="009B4307"/>
    <w:rsid w:val="009B6DBB"/>
    <w:rsid w:val="009C28BD"/>
    <w:rsid w:val="009C3531"/>
    <w:rsid w:val="009C5E80"/>
    <w:rsid w:val="009C63B6"/>
    <w:rsid w:val="009D6297"/>
    <w:rsid w:val="00A042A3"/>
    <w:rsid w:val="00A06C48"/>
    <w:rsid w:val="00A14BFA"/>
    <w:rsid w:val="00A1559E"/>
    <w:rsid w:val="00A17943"/>
    <w:rsid w:val="00A30EA0"/>
    <w:rsid w:val="00A30FB2"/>
    <w:rsid w:val="00A3433F"/>
    <w:rsid w:val="00A73528"/>
    <w:rsid w:val="00A841B9"/>
    <w:rsid w:val="00A843E5"/>
    <w:rsid w:val="00A90440"/>
    <w:rsid w:val="00A94C99"/>
    <w:rsid w:val="00A974ED"/>
    <w:rsid w:val="00AA2938"/>
    <w:rsid w:val="00AA2C78"/>
    <w:rsid w:val="00AB0FC8"/>
    <w:rsid w:val="00AB20BD"/>
    <w:rsid w:val="00AB3B9F"/>
    <w:rsid w:val="00AC311F"/>
    <w:rsid w:val="00AD5E66"/>
    <w:rsid w:val="00AE44E0"/>
    <w:rsid w:val="00AF0532"/>
    <w:rsid w:val="00AF6ADC"/>
    <w:rsid w:val="00AF72B8"/>
    <w:rsid w:val="00B010B4"/>
    <w:rsid w:val="00B03DE4"/>
    <w:rsid w:val="00B0495D"/>
    <w:rsid w:val="00B07FB6"/>
    <w:rsid w:val="00B130A7"/>
    <w:rsid w:val="00B1504F"/>
    <w:rsid w:val="00B324BA"/>
    <w:rsid w:val="00B35432"/>
    <w:rsid w:val="00B43FC4"/>
    <w:rsid w:val="00B548F2"/>
    <w:rsid w:val="00B64E8C"/>
    <w:rsid w:val="00B65AC6"/>
    <w:rsid w:val="00B74FE7"/>
    <w:rsid w:val="00B75E4C"/>
    <w:rsid w:val="00B90922"/>
    <w:rsid w:val="00B93DA4"/>
    <w:rsid w:val="00B95510"/>
    <w:rsid w:val="00B9585C"/>
    <w:rsid w:val="00B95D2A"/>
    <w:rsid w:val="00B9728D"/>
    <w:rsid w:val="00BA148F"/>
    <w:rsid w:val="00BA3589"/>
    <w:rsid w:val="00BA7677"/>
    <w:rsid w:val="00BB248F"/>
    <w:rsid w:val="00BB493A"/>
    <w:rsid w:val="00BF12BE"/>
    <w:rsid w:val="00BF5C91"/>
    <w:rsid w:val="00C0330F"/>
    <w:rsid w:val="00C06E57"/>
    <w:rsid w:val="00C122A3"/>
    <w:rsid w:val="00C12690"/>
    <w:rsid w:val="00C164E3"/>
    <w:rsid w:val="00C236CD"/>
    <w:rsid w:val="00C255C4"/>
    <w:rsid w:val="00C26027"/>
    <w:rsid w:val="00C26159"/>
    <w:rsid w:val="00C32D36"/>
    <w:rsid w:val="00C47D88"/>
    <w:rsid w:val="00C50FF0"/>
    <w:rsid w:val="00C529DD"/>
    <w:rsid w:val="00C54432"/>
    <w:rsid w:val="00C6448A"/>
    <w:rsid w:val="00C74ED6"/>
    <w:rsid w:val="00C91812"/>
    <w:rsid w:val="00C948E5"/>
    <w:rsid w:val="00C95075"/>
    <w:rsid w:val="00CA5A42"/>
    <w:rsid w:val="00CB50D2"/>
    <w:rsid w:val="00CC083E"/>
    <w:rsid w:val="00CC1534"/>
    <w:rsid w:val="00CC275E"/>
    <w:rsid w:val="00CC36E3"/>
    <w:rsid w:val="00CD521D"/>
    <w:rsid w:val="00CF2856"/>
    <w:rsid w:val="00CF39B7"/>
    <w:rsid w:val="00CF7860"/>
    <w:rsid w:val="00D03240"/>
    <w:rsid w:val="00D0489D"/>
    <w:rsid w:val="00D2744E"/>
    <w:rsid w:val="00D322DC"/>
    <w:rsid w:val="00D32B3E"/>
    <w:rsid w:val="00D3572E"/>
    <w:rsid w:val="00D43B6E"/>
    <w:rsid w:val="00D46A3E"/>
    <w:rsid w:val="00D56E73"/>
    <w:rsid w:val="00D6389B"/>
    <w:rsid w:val="00D6690C"/>
    <w:rsid w:val="00D700A3"/>
    <w:rsid w:val="00D84824"/>
    <w:rsid w:val="00D87E1F"/>
    <w:rsid w:val="00D96B09"/>
    <w:rsid w:val="00DA2660"/>
    <w:rsid w:val="00DA6A44"/>
    <w:rsid w:val="00DC4608"/>
    <w:rsid w:val="00DC6AF7"/>
    <w:rsid w:val="00DD039C"/>
    <w:rsid w:val="00DD2BD0"/>
    <w:rsid w:val="00DD301A"/>
    <w:rsid w:val="00DE0186"/>
    <w:rsid w:val="00DF197E"/>
    <w:rsid w:val="00DF5309"/>
    <w:rsid w:val="00DF76AC"/>
    <w:rsid w:val="00E015CC"/>
    <w:rsid w:val="00E0766D"/>
    <w:rsid w:val="00E07FED"/>
    <w:rsid w:val="00E10A5A"/>
    <w:rsid w:val="00E13BF4"/>
    <w:rsid w:val="00E16AB5"/>
    <w:rsid w:val="00E2241D"/>
    <w:rsid w:val="00E22546"/>
    <w:rsid w:val="00E31D69"/>
    <w:rsid w:val="00E34E1B"/>
    <w:rsid w:val="00E35712"/>
    <w:rsid w:val="00E402C3"/>
    <w:rsid w:val="00E543F5"/>
    <w:rsid w:val="00E5546C"/>
    <w:rsid w:val="00E56D2A"/>
    <w:rsid w:val="00E57094"/>
    <w:rsid w:val="00E72EF3"/>
    <w:rsid w:val="00E7791F"/>
    <w:rsid w:val="00E824F7"/>
    <w:rsid w:val="00E8263E"/>
    <w:rsid w:val="00EA12D0"/>
    <w:rsid w:val="00EB24E7"/>
    <w:rsid w:val="00EB290D"/>
    <w:rsid w:val="00EB72F8"/>
    <w:rsid w:val="00ED36F0"/>
    <w:rsid w:val="00EF0E0B"/>
    <w:rsid w:val="00F00ECD"/>
    <w:rsid w:val="00F16302"/>
    <w:rsid w:val="00F20839"/>
    <w:rsid w:val="00F20A26"/>
    <w:rsid w:val="00F25E4E"/>
    <w:rsid w:val="00F30A74"/>
    <w:rsid w:val="00F318D3"/>
    <w:rsid w:val="00F41367"/>
    <w:rsid w:val="00F543A2"/>
    <w:rsid w:val="00F678B6"/>
    <w:rsid w:val="00F75A14"/>
    <w:rsid w:val="00FA6007"/>
    <w:rsid w:val="00FA70F6"/>
    <w:rsid w:val="00FB6FA0"/>
    <w:rsid w:val="00FC0670"/>
    <w:rsid w:val="00FC201F"/>
    <w:rsid w:val="00FD054F"/>
    <w:rsid w:val="00FE7415"/>
    <w:rsid w:val="00FF0D2A"/>
    <w:rsid w:val="00FF19C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7A52"/>
  </w:style>
  <w:style w:type="paragraph" w:styleId="Nadpis1">
    <w:name w:val="heading 1"/>
    <w:basedOn w:val="Normln"/>
    <w:next w:val="Normln"/>
    <w:link w:val="Nadpis1Char"/>
    <w:uiPriority w:val="9"/>
    <w:qFormat/>
    <w:rsid w:val="00BA148F"/>
    <w:pPr>
      <w:keepNext/>
      <w:keepLines/>
      <w:numPr>
        <w:numId w:val="17"/>
      </w:numPr>
      <w:spacing w:before="480" w:after="0"/>
      <w:outlineLvl w:val="0"/>
    </w:pPr>
    <w:rPr>
      <w:rFonts w:ascii="Cambria" w:eastAsia="Times New Roman" w:hAnsi="Cambria" w:cs="Times New Roman"/>
      <w:b/>
      <w:bCs/>
      <w:color w:val="365F91"/>
      <w:sz w:val="28"/>
      <w:szCs w:val="28"/>
    </w:rPr>
  </w:style>
  <w:style w:type="paragraph" w:styleId="Nadpis2">
    <w:name w:val="heading 2"/>
    <w:basedOn w:val="Normln"/>
    <w:next w:val="Normln"/>
    <w:link w:val="Nadpis2Char"/>
    <w:uiPriority w:val="9"/>
    <w:unhideWhenUsed/>
    <w:qFormat/>
    <w:rsid w:val="00BA148F"/>
    <w:pPr>
      <w:keepNext/>
      <w:keepLines/>
      <w:numPr>
        <w:ilvl w:val="1"/>
        <w:numId w:val="17"/>
      </w:numPr>
      <w:spacing w:before="200" w:after="0"/>
      <w:outlineLvl w:val="1"/>
    </w:pPr>
    <w:rPr>
      <w:rFonts w:ascii="Cambria" w:eastAsia="Times New Roman" w:hAnsi="Cambria" w:cs="Times New Roman"/>
      <w:b/>
      <w:bCs/>
      <w:color w:val="4F81BD"/>
      <w:sz w:val="26"/>
      <w:szCs w:val="26"/>
    </w:rPr>
  </w:style>
  <w:style w:type="paragraph" w:styleId="Nadpis3">
    <w:name w:val="heading 3"/>
    <w:basedOn w:val="Normln"/>
    <w:next w:val="Normln"/>
    <w:link w:val="Nadpis3Char"/>
    <w:uiPriority w:val="9"/>
    <w:unhideWhenUsed/>
    <w:qFormat/>
    <w:rsid w:val="00BA148F"/>
    <w:pPr>
      <w:keepNext/>
      <w:keepLines/>
      <w:numPr>
        <w:ilvl w:val="2"/>
        <w:numId w:val="17"/>
      </w:numPr>
      <w:spacing w:before="200" w:after="0"/>
      <w:outlineLvl w:val="2"/>
    </w:pPr>
    <w:rPr>
      <w:rFonts w:ascii="Cambria" w:eastAsia="Times New Roman" w:hAnsi="Cambria" w:cs="Times New Roman"/>
      <w:b/>
      <w:bCs/>
      <w:color w:val="4F81BD"/>
    </w:rPr>
  </w:style>
  <w:style w:type="paragraph" w:styleId="Nadpis4">
    <w:name w:val="heading 4"/>
    <w:basedOn w:val="Normln"/>
    <w:next w:val="Normln"/>
    <w:link w:val="Nadpis4Char"/>
    <w:uiPriority w:val="9"/>
    <w:semiHidden/>
    <w:unhideWhenUsed/>
    <w:qFormat/>
    <w:rsid w:val="00BA148F"/>
    <w:pPr>
      <w:keepNext/>
      <w:keepLines/>
      <w:numPr>
        <w:ilvl w:val="3"/>
        <w:numId w:val="17"/>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BA148F"/>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A148F"/>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A148F"/>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A148F"/>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BA148F"/>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17A52"/>
    <w:pPr>
      <w:spacing w:after="0" w:line="240" w:lineRule="auto"/>
    </w:pPr>
  </w:style>
  <w:style w:type="character" w:styleId="Hypertextovodkaz">
    <w:name w:val="Hyperlink"/>
    <w:basedOn w:val="Standardnpsmoodstavce"/>
    <w:uiPriority w:val="99"/>
    <w:unhideWhenUsed/>
    <w:rsid w:val="00017A52"/>
    <w:rPr>
      <w:color w:val="0000FF" w:themeColor="hyperlink"/>
      <w:u w:val="single"/>
    </w:rPr>
  </w:style>
  <w:style w:type="paragraph" w:styleId="Odstavecseseznamem">
    <w:name w:val="List Paragraph"/>
    <w:basedOn w:val="Normln"/>
    <w:link w:val="OdstavecseseznamemChar"/>
    <w:uiPriority w:val="34"/>
    <w:qFormat/>
    <w:rsid w:val="00017A52"/>
    <w:pPr>
      <w:ind w:left="720"/>
      <w:contextualSpacing/>
    </w:pPr>
  </w:style>
  <w:style w:type="paragraph" w:customStyle="1" w:styleId="Textbody">
    <w:name w:val="Text body"/>
    <w:basedOn w:val="Normln"/>
    <w:rsid w:val="00017A52"/>
    <w:pPr>
      <w:widowControl w:val="0"/>
      <w:tabs>
        <w:tab w:val="left" w:pos="709"/>
      </w:tabs>
      <w:suppressAutoHyphens/>
      <w:spacing w:after="120"/>
    </w:pPr>
    <w:rPr>
      <w:rFonts w:ascii="Liberation Serif" w:eastAsia="Droid Sans" w:hAnsi="Liberation Serif" w:cs="Lohit Hindi"/>
      <w:sz w:val="24"/>
      <w:szCs w:val="24"/>
      <w:lang w:val="en-US" w:eastAsia="zh-CN" w:bidi="hi-IN"/>
    </w:rPr>
  </w:style>
  <w:style w:type="paragraph" w:styleId="Zhlav">
    <w:name w:val="header"/>
    <w:basedOn w:val="Normln"/>
    <w:link w:val="ZhlavChar"/>
    <w:uiPriority w:val="99"/>
    <w:unhideWhenUsed/>
    <w:rsid w:val="00017A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17A52"/>
  </w:style>
  <w:style w:type="paragraph" w:styleId="Zpat">
    <w:name w:val="footer"/>
    <w:basedOn w:val="Normln"/>
    <w:link w:val="ZpatChar"/>
    <w:uiPriority w:val="99"/>
    <w:unhideWhenUsed/>
    <w:rsid w:val="00017A52"/>
    <w:pPr>
      <w:tabs>
        <w:tab w:val="center" w:pos="4536"/>
        <w:tab w:val="right" w:pos="9072"/>
      </w:tabs>
      <w:spacing w:after="0" w:line="240" w:lineRule="auto"/>
    </w:pPr>
  </w:style>
  <w:style w:type="character" w:customStyle="1" w:styleId="ZpatChar">
    <w:name w:val="Zápatí Char"/>
    <w:basedOn w:val="Standardnpsmoodstavce"/>
    <w:link w:val="Zpat"/>
    <w:uiPriority w:val="99"/>
    <w:rsid w:val="00017A52"/>
  </w:style>
  <w:style w:type="paragraph" w:styleId="Textbubliny">
    <w:name w:val="Balloon Text"/>
    <w:basedOn w:val="Normln"/>
    <w:link w:val="TextbublinyChar"/>
    <w:uiPriority w:val="99"/>
    <w:semiHidden/>
    <w:unhideWhenUsed/>
    <w:rsid w:val="00017A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17A52"/>
    <w:rPr>
      <w:rFonts w:ascii="Tahoma" w:hAnsi="Tahoma" w:cs="Tahoma"/>
      <w:sz w:val="16"/>
      <w:szCs w:val="16"/>
    </w:rPr>
  </w:style>
  <w:style w:type="character" w:customStyle="1" w:styleId="OdstavecseseznamemChar">
    <w:name w:val="Odstavec se seznamem Char"/>
    <w:link w:val="Odstavecseseznamem"/>
    <w:uiPriority w:val="34"/>
    <w:locked/>
    <w:rsid w:val="00FE7415"/>
  </w:style>
  <w:style w:type="paragraph" w:styleId="Textpoznpodarou">
    <w:name w:val="footnote text"/>
    <w:basedOn w:val="Normln"/>
    <w:link w:val="TextpoznpodarouChar"/>
    <w:uiPriority w:val="99"/>
    <w:semiHidden/>
    <w:unhideWhenUsed/>
    <w:rsid w:val="00FE7415"/>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FE7415"/>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FE7415"/>
    <w:rPr>
      <w:vertAlign w:val="superscript"/>
    </w:rPr>
  </w:style>
  <w:style w:type="character" w:customStyle="1" w:styleId="Nadpis1Char">
    <w:name w:val="Nadpis 1 Char"/>
    <w:basedOn w:val="Standardnpsmoodstavce"/>
    <w:link w:val="Nadpis1"/>
    <w:uiPriority w:val="9"/>
    <w:rsid w:val="00BA148F"/>
    <w:rPr>
      <w:rFonts w:ascii="Cambria" w:eastAsia="Times New Roman" w:hAnsi="Cambria" w:cs="Times New Roman"/>
      <w:b/>
      <w:bCs/>
      <w:color w:val="365F91"/>
      <w:sz w:val="28"/>
      <w:szCs w:val="28"/>
    </w:rPr>
  </w:style>
  <w:style w:type="character" w:customStyle="1" w:styleId="Nadpis2Char">
    <w:name w:val="Nadpis 2 Char"/>
    <w:basedOn w:val="Standardnpsmoodstavce"/>
    <w:link w:val="Nadpis2"/>
    <w:uiPriority w:val="9"/>
    <w:rsid w:val="00BA148F"/>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rsid w:val="00BA148F"/>
    <w:rPr>
      <w:rFonts w:ascii="Cambria" w:eastAsia="Times New Roman" w:hAnsi="Cambria" w:cs="Times New Roman"/>
      <w:b/>
      <w:bCs/>
      <w:color w:val="4F81BD"/>
    </w:rPr>
  </w:style>
  <w:style w:type="character" w:customStyle="1" w:styleId="Nadpis4Char">
    <w:name w:val="Nadpis 4 Char"/>
    <w:basedOn w:val="Standardnpsmoodstavce"/>
    <w:link w:val="Nadpis4"/>
    <w:uiPriority w:val="9"/>
    <w:semiHidden/>
    <w:rsid w:val="00BA148F"/>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BA148F"/>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BA148F"/>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BA148F"/>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BA148F"/>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BA148F"/>
    <w:rPr>
      <w:rFonts w:asciiTheme="majorHAnsi" w:eastAsiaTheme="majorEastAsia" w:hAnsiTheme="majorHAnsi" w:cstheme="majorBidi"/>
      <w:i/>
      <w:iCs/>
      <w:color w:val="404040" w:themeColor="text1" w:themeTint="BF"/>
      <w:sz w:val="20"/>
      <w:szCs w:val="20"/>
    </w:rPr>
  </w:style>
  <w:style w:type="paragraph" w:styleId="Zkladntext">
    <w:name w:val="Body Text"/>
    <w:aliases w:val="mezera"/>
    <w:basedOn w:val="Normln"/>
    <w:link w:val="ZkladntextChar"/>
    <w:uiPriority w:val="99"/>
    <w:rsid w:val="00BA148F"/>
    <w:pPr>
      <w:spacing w:after="0" w:line="240" w:lineRule="auto"/>
      <w:jc w:val="both"/>
    </w:pPr>
    <w:rPr>
      <w:rFonts w:ascii="Times New Roman" w:eastAsia="Times New Roman" w:hAnsi="Times New Roman" w:cs="Times New Roman"/>
      <w:sz w:val="28"/>
      <w:szCs w:val="24"/>
      <w:lang w:eastAsia="cs-CZ"/>
    </w:rPr>
  </w:style>
  <w:style w:type="character" w:customStyle="1" w:styleId="ZkladntextChar">
    <w:name w:val="Základní text Char"/>
    <w:aliases w:val="mezera Char"/>
    <w:basedOn w:val="Standardnpsmoodstavce"/>
    <w:link w:val="Zkladntext"/>
    <w:uiPriority w:val="99"/>
    <w:rsid w:val="00BA148F"/>
    <w:rPr>
      <w:rFonts w:ascii="Times New Roman" w:eastAsia="Times New Roman" w:hAnsi="Times New Roman" w:cs="Times New Roman"/>
      <w:sz w:val="28"/>
      <w:szCs w:val="24"/>
      <w:lang w:eastAsia="cs-CZ"/>
    </w:rPr>
  </w:style>
  <w:style w:type="paragraph" w:styleId="Zkladntextodsazen">
    <w:name w:val="Body Text Indent"/>
    <w:basedOn w:val="Normln"/>
    <w:link w:val="ZkladntextodsazenChar"/>
    <w:uiPriority w:val="99"/>
    <w:rsid w:val="00BA148F"/>
    <w:pPr>
      <w:spacing w:after="0" w:line="240" w:lineRule="auto"/>
      <w:ind w:left="1440"/>
      <w:jc w:val="both"/>
    </w:pPr>
    <w:rPr>
      <w:rFonts w:ascii="Times New Roman" w:eastAsia="Times New Roman" w:hAnsi="Times New Roman" w:cs="Times New Roman"/>
      <w:b/>
      <w:bCs/>
      <w:sz w:val="24"/>
      <w:szCs w:val="24"/>
      <w:lang w:eastAsia="cs-CZ"/>
    </w:rPr>
  </w:style>
  <w:style w:type="character" w:customStyle="1" w:styleId="ZkladntextodsazenChar">
    <w:name w:val="Základní text odsazený Char"/>
    <w:basedOn w:val="Standardnpsmoodstavce"/>
    <w:link w:val="Zkladntextodsazen"/>
    <w:uiPriority w:val="99"/>
    <w:rsid w:val="00BA148F"/>
    <w:rPr>
      <w:rFonts w:ascii="Times New Roman" w:eastAsia="Times New Roman" w:hAnsi="Times New Roman" w:cs="Times New Roman"/>
      <w:b/>
      <w:bCs/>
      <w:sz w:val="24"/>
      <w:szCs w:val="24"/>
      <w:lang w:eastAsia="cs-CZ"/>
    </w:rPr>
  </w:style>
  <w:style w:type="paragraph" w:styleId="Normlnweb">
    <w:name w:val="Normal (Web)"/>
    <w:basedOn w:val="Normln"/>
    <w:uiPriority w:val="99"/>
    <w:rsid w:val="00BA148F"/>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styleId="Zkladntextodsazen2">
    <w:name w:val="Body Text Indent 2"/>
    <w:basedOn w:val="Normln"/>
    <w:link w:val="Zkladntextodsazen2Char"/>
    <w:rsid w:val="00BA148F"/>
    <w:pPr>
      <w:spacing w:after="0" w:line="240" w:lineRule="auto"/>
      <w:ind w:firstLine="360"/>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rsid w:val="00BA148F"/>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9C5E80"/>
    <w:rPr>
      <w:sz w:val="16"/>
      <w:szCs w:val="16"/>
    </w:rPr>
  </w:style>
  <w:style w:type="paragraph" w:styleId="Textkomente">
    <w:name w:val="annotation text"/>
    <w:basedOn w:val="Normln"/>
    <w:link w:val="TextkomenteChar"/>
    <w:uiPriority w:val="99"/>
    <w:semiHidden/>
    <w:unhideWhenUsed/>
    <w:rsid w:val="009C5E80"/>
    <w:pPr>
      <w:spacing w:line="240" w:lineRule="auto"/>
    </w:pPr>
    <w:rPr>
      <w:sz w:val="20"/>
      <w:szCs w:val="20"/>
    </w:rPr>
  </w:style>
  <w:style w:type="character" w:customStyle="1" w:styleId="TextkomenteChar">
    <w:name w:val="Text komentáře Char"/>
    <w:basedOn w:val="Standardnpsmoodstavce"/>
    <w:link w:val="Textkomente"/>
    <w:uiPriority w:val="99"/>
    <w:semiHidden/>
    <w:rsid w:val="009C5E80"/>
    <w:rPr>
      <w:sz w:val="20"/>
      <w:szCs w:val="20"/>
    </w:rPr>
  </w:style>
  <w:style w:type="paragraph" w:styleId="Pedmtkomente">
    <w:name w:val="annotation subject"/>
    <w:basedOn w:val="Textkomente"/>
    <w:next w:val="Textkomente"/>
    <w:link w:val="PedmtkomenteChar"/>
    <w:uiPriority w:val="99"/>
    <w:semiHidden/>
    <w:unhideWhenUsed/>
    <w:rsid w:val="009C5E80"/>
    <w:rPr>
      <w:b/>
      <w:bCs/>
    </w:rPr>
  </w:style>
  <w:style w:type="character" w:customStyle="1" w:styleId="PedmtkomenteChar">
    <w:name w:val="Předmět komentáře Char"/>
    <w:basedOn w:val="TextkomenteChar"/>
    <w:link w:val="Pedmtkomente"/>
    <w:uiPriority w:val="99"/>
    <w:semiHidden/>
    <w:rsid w:val="009C5E80"/>
    <w:rPr>
      <w:b/>
      <w:bCs/>
      <w:sz w:val="20"/>
      <w:szCs w:val="20"/>
    </w:rPr>
  </w:style>
  <w:style w:type="paragraph" w:styleId="Revize">
    <w:name w:val="Revision"/>
    <w:hidden/>
    <w:uiPriority w:val="99"/>
    <w:semiHidden/>
    <w:rsid w:val="00286BAA"/>
    <w:pPr>
      <w:spacing w:after="0" w:line="240" w:lineRule="auto"/>
    </w:pPr>
  </w:style>
</w:styles>
</file>

<file path=word/webSettings.xml><?xml version="1.0" encoding="utf-8"?>
<w:webSettings xmlns:r="http://schemas.openxmlformats.org/officeDocument/2006/relationships" xmlns:w="http://schemas.openxmlformats.org/wordprocessingml/2006/main">
  <w:divs>
    <w:div w:id="11340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rvis@czso.cz"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47982-C1FF-43DF-80C0-DC9487086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4291</Words>
  <Characters>25320</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kvackova4567</dc:creator>
  <cp:lastModifiedBy>kvackova4567</cp:lastModifiedBy>
  <cp:revision>3</cp:revision>
  <cp:lastPrinted>2018-05-16T10:16:00Z</cp:lastPrinted>
  <dcterms:created xsi:type="dcterms:W3CDTF">2018-05-17T08:50:00Z</dcterms:created>
  <dcterms:modified xsi:type="dcterms:W3CDTF">2018-05-17T12:37:00Z</dcterms:modified>
</cp:coreProperties>
</file>